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75" w:rsidRDefault="00284275" w:rsidP="002842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34E8">
        <w:rPr>
          <w:rFonts w:ascii="Times New Roman" w:hAnsi="Times New Roman" w:cs="Times New Roman"/>
          <w:b/>
          <w:sz w:val="24"/>
          <w:szCs w:val="24"/>
        </w:rPr>
        <w:t xml:space="preserve">Sesja Rady Miejskiej w Sulechowie </w:t>
      </w:r>
      <w:r>
        <w:rPr>
          <w:rFonts w:ascii="Times New Roman" w:hAnsi="Times New Roman" w:cs="Times New Roman"/>
          <w:b/>
          <w:sz w:val="24"/>
          <w:szCs w:val="24"/>
        </w:rPr>
        <w:t>Nr 0007.4</w:t>
      </w:r>
      <w:r w:rsidRPr="007134E8">
        <w:rPr>
          <w:rFonts w:ascii="Times New Roman" w:hAnsi="Times New Roman" w:cs="Times New Roman"/>
          <w:b/>
          <w:sz w:val="24"/>
          <w:szCs w:val="24"/>
        </w:rPr>
        <w:t>.2014 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7134E8">
        <w:rPr>
          <w:rFonts w:ascii="Times New Roman" w:hAnsi="Times New Roman" w:cs="Times New Roman"/>
          <w:b/>
          <w:sz w:val="24"/>
          <w:szCs w:val="24"/>
        </w:rPr>
        <w:t xml:space="preserve"> grudnia 2014 r.</w:t>
      </w:r>
    </w:p>
    <w:p w:rsidR="003E178E" w:rsidRDefault="003E178E" w:rsidP="00D107AC">
      <w:pPr>
        <w:ind w:left="705" w:firstLine="708"/>
        <w:rPr>
          <w:rFonts w:ascii="Times New Roman" w:hAnsi="Times New Roman" w:cs="Times New Roman"/>
          <w:sz w:val="24"/>
          <w:szCs w:val="24"/>
        </w:rPr>
      </w:pPr>
      <w:r w:rsidRPr="00D974CA">
        <w:rPr>
          <w:rFonts w:ascii="Times New Roman" w:hAnsi="Times New Roman" w:cs="Times New Roman"/>
          <w:sz w:val="24"/>
          <w:szCs w:val="24"/>
        </w:rPr>
        <w:t xml:space="preserve">Obrady sesji tradycyjnie już, miały miejsce w sali </w:t>
      </w:r>
      <w:r w:rsidR="00D974CA" w:rsidRPr="00D974CA">
        <w:rPr>
          <w:rFonts w:ascii="Times New Roman" w:hAnsi="Times New Roman" w:cs="Times New Roman"/>
          <w:sz w:val="24"/>
          <w:szCs w:val="24"/>
        </w:rPr>
        <w:t>nr 104 Urzę</w:t>
      </w:r>
      <w:r w:rsidRPr="00D974CA">
        <w:rPr>
          <w:rFonts w:ascii="Times New Roman" w:hAnsi="Times New Roman" w:cs="Times New Roman"/>
          <w:sz w:val="24"/>
          <w:szCs w:val="24"/>
        </w:rPr>
        <w:t xml:space="preserve">du Miejskiego </w:t>
      </w:r>
      <w:r w:rsidR="00D974CA">
        <w:rPr>
          <w:rFonts w:ascii="Times New Roman" w:hAnsi="Times New Roman" w:cs="Times New Roman"/>
          <w:sz w:val="24"/>
          <w:szCs w:val="24"/>
        </w:rPr>
        <w:br/>
      </w:r>
      <w:r w:rsidRPr="00D974CA">
        <w:rPr>
          <w:rFonts w:ascii="Times New Roman" w:hAnsi="Times New Roman" w:cs="Times New Roman"/>
          <w:sz w:val="24"/>
          <w:szCs w:val="24"/>
        </w:rPr>
        <w:t>i trwały o</w:t>
      </w:r>
      <w:r w:rsidR="00CE74FD">
        <w:rPr>
          <w:rFonts w:ascii="Times New Roman" w:hAnsi="Times New Roman" w:cs="Times New Roman"/>
          <w:sz w:val="24"/>
          <w:szCs w:val="24"/>
        </w:rPr>
        <w:t>d</w:t>
      </w:r>
      <w:r w:rsidRPr="00D974CA">
        <w:rPr>
          <w:rFonts w:ascii="Times New Roman" w:hAnsi="Times New Roman" w:cs="Times New Roman"/>
          <w:sz w:val="24"/>
          <w:szCs w:val="24"/>
        </w:rPr>
        <w:t xml:space="preserve"> godz. 12.00 do godz. 18.00</w:t>
      </w:r>
      <w:r w:rsidR="00D974CA">
        <w:rPr>
          <w:rFonts w:ascii="Times New Roman" w:hAnsi="Times New Roman" w:cs="Times New Roman"/>
          <w:sz w:val="24"/>
          <w:szCs w:val="24"/>
        </w:rPr>
        <w:t>.</w:t>
      </w:r>
    </w:p>
    <w:p w:rsidR="00D974CA" w:rsidRPr="00D974CA" w:rsidRDefault="00D974CA" w:rsidP="00D107AC">
      <w:pPr>
        <w:ind w:left="70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Podjęto następujące uchwały:</w:t>
      </w:r>
    </w:p>
    <w:p w:rsidR="00801C43" w:rsidRPr="00036931" w:rsidRDefault="00801C43" w:rsidP="00025D22">
      <w:pPr>
        <w:pStyle w:val="Bezodstpw"/>
        <w:ind w:left="1410" w:hanging="705"/>
        <w:textAlignment w:val="auto"/>
        <w:rPr>
          <w:szCs w:val="24"/>
        </w:rPr>
      </w:pPr>
      <w:r w:rsidRPr="00036931">
        <w:rPr>
          <w:szCs w:val="24"/>
        </w:rPr>
        <w:t>-</w:t>
      </w:r>
      <w:r w:rsidRPr="00036931">
        <w:rPr>
          <w:szCs w:val="24"/>
        </w:rPr>
        <w:tab/>
        <w:t xml:space="preserve">sprawie uchwalenia Wieloletniej Prognozy Finansowej Gminy Sulechów </w:t>
      </w:r>
      <w:r>
        <w:rPr>
          <w:szCs w:val="24"/>
        </w:rPr>
        <w:br/>
      </w:r>
      <w:r w:rsidRPr="00036931">
        <w:rPr>
          <w:szCs w:val="24"/>
        </w:rPr>
        <w:t>na lata 2015-2022</w:t>
      </w:r>
      <w:r w:rsidR="00025D22">
        <w:rPr>
          <w:szCs w:val="24"/>
        </w:rPr>
        <w:t>,</w:t>
      </w:r>
      <w:r>
        <w:rPr>
          <w:szCs w:val="24"/>
        </w:rPr>
        <w:br/>
        <w:t xml:space="preserve">            </w:t>
      </w:r>
    </w:p>
    <w:p w:rsidR="00801C43" w:rsidRPr="00036931" w:rsidRDefault="00801C43" w:rsidP="00D974CA">
      <w:pPr>
        <w:pStyle w:val="Bezodstpw"/>
        <w:ind w:left="708" w:hanging="3"/>
        <w:textAlignment w:val="auto"/>
        <w:rPr>
          <w:rStyle w:val="prawonorm"/>
          <w:rFonts w:ascii="Arial" w:hAnsi="Arial" w:cs="Arial"/>
          <w:color w:val="000000"/>
          <w:szCs w:val="24"/>
        </w:rPr>
      </w:pPr>
      <w:r w:rsidRPr="00036931">
        <w:rPr>
          <w:szCs w:val="24"/>
        </w:rPr>
        <w:t>-</w:t>
      </w:r>
      <w:r w:rsidRPr="00036931">
        <w:rPr>
          <w:szCs w:val="24"/>
        </w:rPr>
        <w:tab/>
      </w:r>
      <w:r w:rsidRPr="00036931">
        <w:rPr>
          <w:rStyle w:val="prawonorm"/>
          <w:color w:val="000000"/>
          <w:szCs w:val="24"/>
        </w:rPr>
        <w:t>w sprawie uchwały budżetowej Gminy Sulechów na rok 2014</w:t>
      </w:r>
      <w:r>
        <w:rPr>
          <w:rStyle w:val="prawonorm"/>
          <w:color w:val="000000"/>
          <w:szCs w:val="24"/>
        </w:rPr>
        <w:t xml:space="preserve">. </w:t>
      </w:r>
    </w:p>
    <w:p w:rsidR="00801C43" w:rsidRPr="00036931" w:rsidRDefault="00801C43" w:rsidP="00801C43">
      <w:pPr>
        <w:pStyle w:val="Bezodstpw"/>
        <w:textAlignment w:val="auto"/>
        <w:rPr>
          <w:szCs w:val="24"/>
        </w:rPr>
      </w:pPr>
    </w:p>
    <w:p w:rsidR="00D974CA" w:rsidRDefault="00801C43" w:rsidP="00D974CA">
      <w:pPr>
        <w:pStyle w:val="Bezodstpw"/>
        <w:ind w:left="708" w:hanging="3"/>
        <w:textAlignment w:val="auto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036931">
        <w:rPr>
          <w:szCs w:val="24"/>
        </w:rPr>
        <w:t xml:space="preserve">przystąpienia do sporządzenia projektu miejscowego planu  zagospodarowania </w:t>
      </w:r>
    </w:p>
    <w:p w:rsidR="00801C43" w:rsidRDefault="00801C43" w:rsidP="00D974CA">
      <w:pPr>
        <w:pStyle w:val="Bezodstpw"/>
        <w:ind w:left="1416"/>
        <w:textAlignment w:val="auto"/>
        <w:rPr>
          <w:color w:val="000000"/>
          <w:szCs w:val="24"/>
        </w:rPr>
      </w:pPr>
      <w:r w:rsidRPr="00036931">
        <w:rPr>
          <w:szCs w:val="24"/>
        </w:rPr>
        <w:t xml:space="preserve">przestrzennego części terenów w obrębie geodezyjnym Pomorsko, </w:t>
      </w:r>
      <w:proofErr w:type="spellStart"/>
      <w:r w:rsidRPr="00036931">
        <w:rPr>
          <w:szCs w:val="24"/>
        </w:rPr>
        <w:t>Mozów</w:t>
      </w:r>
      <w:proofErr w:type="spellEnd"/>
      <w:r w:rsidRPr="00036931">
        <w:rPr>
          <w:szCs w:val="24"/>
        </w:rPr>
        <w:t xml:space="preserve"> </w:t>
      </w:r>
      <w:r w:rsidR="00D974CA">
        <w:rPr>
          <w:szCs w:val="24"/>
        </w:rPr>
        <w:br/>
      </w:r>
      <w:r w:rsidRPr="00036931">
        <w:rPr>
          <w:szCs w:val="24"/>
        </w:rPr>
        <w:t>i Górki Małe,</w:t>
      </w:r>
      <w:r w:rsidRPr="00036931">
        <w:rPr>
          <w:color w:val="000000"/>
          <w:szCs w:val="24"/>
        </w:rPr>
        <w:t xml:space="preserve"> </w:t>
      </w:r>
    </w:p>
    <w:p w:rsidR="00D974CA" w:rsidRPr="00036931" w:rsidRDefault="00D974CA" w:rsidP="00D974CA">
      <w:pPr>
        <w:pStyle w:val="Bezodstpw"/>
        <w:ind w:left="1416"/>
        <w:textAlignment w:val="auto"/>
        <w:rPr>
          <w:color w:val="000000"/>
          <w:szCs w:val="24"/>
        </w:rPr>
      </w:pPr>
    </w:p>
    <w:p w:rsidR="00801C43" w:rsidRDefault="00801C43" w:rsidP="00CE74FD">
      <w:pPr>
        <w:pStyle w:val="Bezodstpw"/>
        <w:ind w:firstLine="705"/>
        <w:textAlignment w:val="auto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036931">
        <w:rPr>
          <w:szCs w:val="24"/>
        </w:rPr>
        <w:t>odwołania Skarbnika Gminy Sulechów</w:t>
      </w:r>
      <w:r>
        <w:rPr>
          <w:szCs w:val="24"/>
        </w:rPr>
        <w:t xml:space="preserve"> Pani Ireny Kohler na skutek rezygnacji </w:t>
      </w:r>
      <w:r>
        <w:rPr>
          <w:szCs w:val="24"/>
        </w:rPr>
        <w:br/>
        <w:t xml:space="preserve">            </w:t>
      </w:r>
      <w:r w:rsidR="00CE74FD">
        <w:rPr>
          <w:szCs w:val="24"/>
        </w:rPr>
        <w:tab/>
        <w:t>z funkcji,</w:t>
      </w:r>
    </w:p>
    <w:p w:rsidR="00CE74FD" w:rsidRDefault="00CE74FD" w:rsidP="00CE74FD">
      <w:pPr>
        <w:pStyle w:val="Bezodstpw"/>
        <w:ind w:firstLine="705"/>
        <w:textAlignment w:val="auto"/>
        <w:rPr>
          <w:szCs w:val="24"/>
        </w:rPr>
      </w:pPr>
    </w:p>
    <w:p w:rsidR="00801C43" w:rsidRDefault="00801C43" w:rsidP="00CE74FD">
      <w:pPr>
        <w:pStyle w:val="Bezodstpw"/>
        <w:ind w:left="1410" w:hanging="705"/>
        <w:textAlignment w:val="auto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036931">
        <w:rPr>
          <w:szCs w:val="24"/>
        </w:rPr>
        <w:t>pow</w:t>
      </w:r>
      <w:r>
        <w:rPr>
          <w:szCs w:val="24"/>
        </w:rPr>
        <w:t xml:space="preserve">ołania Skarbnika Gminy Sulechów. Skarbnikiem Gminy Sulechów została </w:t>
      </w:r>
      <w:r>
        <w:rPr>
          <w:szCs w:val="24"/>
        </w:rPr>
        <w:br/>
        <w:t>Pani Magdalena Klucznik,</w:t>
      </w:r>
    </w:p>
    <w:p w:rsidR="00CE74FD" w:rsidRPr="00036931" w:rsidRDefault="00CE74FD" w:rsidP="00CE74FD">
      <w:pPr>
        <w:pStyle w:val="Bezodstpw"/>
        <w:ind w:left="1410" w:hanging="705"/>
        <w:textAlignment w:val="auto"/>
        <w:rPr>
          <w:szCs w:val="24"/>
        </w:rPr>
      </w:pPr>
    </w:p>
    <w:p w:rsidR="00801C43" w:rsidRDefault="00801C43" w:rsidP="00CE74FD">
      <w:pPr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36931">
        <w:rPr>
          <w:rFonts w:ascii="Times New Roman" w:hAnsi="Times New Roman"/>
          <w:sz w:val="24"/>
          <w:szCs w:val="24"/>
        </w:rPr>
        <w:t>ustalenia wynagrodzenia Burmistrza Sulechowa</w:t>
      </w:r>
      <w:r w:rsidR="00CE74FD">
        <w:rPr>
          <w:rFonts w:ascii="Times New Roman" w:hAnsi="Times New Roman"/>
          <w:sz w:val="24"/>
          <w:szCs w:val="24"/>
        </w:rPr>
        <w:t>,</w:t>
      </w:r>
      <w:r w:rsidRPr="00036931">
        <w:rPr>
          <w:rFonts w:ascii="Times New Roman" w:hAnsi="Times New Roman"/>
          <w:sz w:val="24"/>
          <w:szCs w:val="24"/>
        </w:rPr>
        <w:t xml:space="preserve"> </w:t>
      </w:r>
    </w:p>
    <w:p w:rsidR="00801C43" w:rsidRPr="00036931" w:rsidRDefault="00801C43" w:rsidP="00CE74FD">
      <w:pPr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36931">
        <w:rPr>
          <w:rFonts w:ascii="Times New Roman" w:hAnsi="Times New Roman"/>
          <w:sz w:val="24"/>
          <w:szCs w:val="24"/>
        </w:rPr>
        <w:t xml:space="preserve">zmieniająca uchwałę w sprawie ustalenia zasad wypłacania diet dla radnych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CE74FD">
        <w:rPr>
          <w:rFonts w:ascii="Times New Roman" w:hAnsi="Times New Roman"/>
          <w:sz w:val="24"/>
          <w:szCs w:val="24"/>
        </w:rPr>
        <w:tab/>
      </w:r>
      <w:r w:rsidRPr="00036931">
        <w:rPr>
          <w:rFonts w:ascii="Times New Roman" w:hAnsi="Times New Roman"/>
          <w:sz w:val="24"/>
          <w:szCs w:val="24"/>
        </w:rPr>
        <w:t>i sołtysów Gminy Sulechów (druk nr 20),</w:t>
      </w:r>
    </w:p>
    <w:p w:rsidR="00801C43" w:rsidRPr="00036931" w:rsidRDefault="00801C43" w:rsidP="00CE74FD">
      <w:pPr>
        <w:ind w:left="1413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36931">
        <w:rPr>
          <w:rFonts w:ascii="Times New Roman" w:hAnsi="Times New Roman"/>
          <w:sz w:val="24"/>
          <w:szCs w:val="24"/>
        </w:rPr>
        <w:t xml:space="preserve">zmiany uchwały Nr 0007.385.2013 Rady Miejskiej w Sulechowie </w:t>
      </w:r>
      <w:r w:rsidR="00CE74FD">
        <w:rPr>
          <w:rFonts w:ascii="Times New Roman" w:hAnsi="Times New Roman"/>
          <w:sz w:val="24"/>
          <w:szCs w:val="24"/>
        </w:rPr>
        <w:br/>
      </w:r>
      <w:r w:rsidRPr="00036931">
        <w:rPr>
          <w:rFonts w:ascii="Times New Roman" w:hAnsi="Times New Roman"/>
          <w:sz w:val="24"/>
          <w:szCs w:val="24"/>
        </w:rPr>
        <w:t xml:space="preserve">z dnia 17 grudnia </w:t>
      </w:r>
      <w:r w:rsidR="00CE74FD" w:rsidRPr="00036931">
        <w:rPr>
          <w:rFonts w:ascii="Times New Roman" w:hAnsi="Times New Roman"/>
          <w:sz w:val="24"/>
          <w:szCs w:val="24"/>
        </w:rPr>
        <w:t xml:space="preserve">2013 r. w sprawie uchwały budżetowej Gminy Sulechów </w:t>
      </w:r>
      <w:r w:rsidR="00CE74FD">
        <w:rPr>
          <w:rFonts w:ascii="Times New Roman" w:hAnsi="Times New Roman"/>
          <w:sz w:val="24"/>
          <w:szCs w:val="24"/>
        </w:rPr>
        <w:br/>
      </w:r>
      <w:r w:rsidR="00CE74FD" w:rsidRPr="00036931">
        <w:rPr>
          <w:rFonts w:ascii="Times New Roman" w:hAnsi="Times New Roman"/>
          <w:sz w:val="24"/>
          <w:szCs w:val="24"/>
        </w:rPr>
        <w:t>na rok 2014</w:t>
      </w:r>
      <w:r w:rsidR="00CE74FD">
        <w:rPr>
          <w:rFonts w:ascii="Times New Roman" w:hAnsi="Times New Roman"/>
          <w:sz w:val="24"/>
          <w:szCs w:val="24"/>
        </w:rPr>
        <w:t>,</w:t>
      </w:r>
      <w:r w:rsidR="00CE74FD" w:rsidRPr="00036931">
        <w:rPr>
          <w:rFonts w:ascii="Times New Roman" w:hAnsi="Times New Roman"/>
          <w:sz w:val="24"/>
          <w:szCs w:val="24"/>
        </w:rPr>
        <w:t xml:space="preserve"> </w:t>
      </w:r>
    </w:p>
    <w:p w:rsidR="00801C43" w:rsidRPr="00036931" w:rsidRDefault="00801C43" w:rsidP="00CE74FD">
      <w:pPr>
        <w:ind w:left="1413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36931">
        <w:rPr>
          <w:rFonts w:ascii="Times New Roman" w:hAnsi="Times New Roman"/>
          <w:sz w:val="24"/>
          <w:szCs w:val="24"/>
        </w:rPr>
        <w:t xml:space="preserve">powołania radnego do składu Komisji Oświaty, Zdrowia i Kultury Rady Miejskiej </w:t>
      </w:r>
      <w:r w:rsidR="00CE74FD">
        <w:rPr>
          <w:rFonts w:ascii="Times New Roman" w:hAnsi="Times New Roman"/>
          <w:sz w:val="24"/>
          <w:szCs w:val="24"/>
        </w:rPr>
        <w:t>w Sulechowie. Został nim radny Pan Marek Kuczyński,</w:t>
      </w:r>
    </w:p>
    <w:p w:rsidR="00801C43" w:rsidRPr="00036931" w:rsidRDefault="00801C43" w:rsidP="00CE74FD">
      <w:pPr>
        <w:ind w:left="1410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036931">
        <w:rPr>
          <w:rFonts w:ascii="Times New Roman" w:hAnsi="Times New Roman"/>
          <w:sz w:val="24"/>
          <w:szCs w:val="24"/>
        </w:rPr>
        <w:t>powołania radnego do składu Komisji Przestrzegania Prawa i Ochrony Środowiska Rady Miejskiej w Sulechowie</w:t>
      </w:r>
      <w:r>
        <w:rPr>
          <w:rFonts w:ascii="Times New Roman" w:hAnsi="Times New Roman"/>
          <w:sz w:val="24"/>
          <w:szCs w:val="24"/>
        </w:rPr>
        <w:t>. Radny Pan Marek Kuczyński wszedł do składu w/w komisji,</w:t>
      </w:r>
      <w:r w:rsidRPr="00036931">
        <w:rPr>
          <w:rFonts w:ascii="Times New Roman" w:hAnsi="Times New Roman"/>
          <w:sz w:val="24"/>
          <w:szCs w:val="24"/>
        </w:rPr>
        <w:t xml:space="preserve"> </w:t>
      </w: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4275"/>
    <w:rsid w:val="00025D22"/>
    <w:rsid w:val="00284275"/>
    <w:rsid w:val="003E178E"/>
    <w:rsid w:val="00801C43"/>
    <w:rsid w:val="00C33D01"/>
    <w:rsid w:val="00C81951"/>
    <w:rsid w:val="00CE74FD"/>
    <w:rsid w:val="00D107AC"/>
    <w:rsid w:val="00D974CA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801C43"/>
  </w:style>
  <w:style w:type="paragraph" w:styleId="Bezodstpw">
    <w:name w:val="No Spacing"/>
    <w:uiPriority w:val="1"/>
    <w:qFormat/>
    <w:rsid w:val="00801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7</cp:revision>
  <dcterms:created xsi:type="dcterms:W3CDTF">2015-06-11T08:21:00Z</dcterms:created>
  <dcterms:modified xsi:type="dcterms:W3CDTF">2015-06-11T08:51:00Z</dcterms:modified>
</cp:coreProperties>
</file>