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9A" w:rsidRDefault="00E4509A" w:rsidP="00E4509A">
      <w:pPr>
        <w:jc w:val="right"/>
        <w:rPr>
          <w:sz w:val="24"/>
        </w:rPr>
      </w:pPr>
      <w:r>
        <w:rPr>
          <w:sz w:val="24"/>
        </w:rPr>
        <w:t>Sulechów, dnia 6.11.2013 r.</w:t>
      </w:r>
    </w:p>
    <w:p w:rsidR="00E4509A" w:rsidRDefault="00E4509A" w:rsidP="00E4509A">
      <w:pPr>
        <w:jc w:val="both"/>
        <w:rPr>
          <w:sz w:val="24"/>
        </w:rPr>
      </w:pPr>
    </w:p>
    <w:p w:rsidR="00E4509A" w:rsidRDefault="00E4509A" w:rsidP="00E4509A">
      <w:pPr>
        <w:jc w:val="both"/>
        <w:rPr>
          <w:sz w:val="24"/>
        </w:rPr>
      </w:pPr>
      <w:r>
        <w:rPr>
          <w:sz w:val="24"/>
        </w:rPr>
        <w:t>Nasz znak: ZP.II.6733.41.2013</w:t>
      </w:r>
    </w:p>
    <w:p w:rsidR="00E4509A" w:rsidRDefault="00E4509A" w:rsidP="00E4509A">
      <w:pPr>
        <w:jc w:val="center"/>
        <w:rPr>
          <w:b/>
          <w:sz w:val="32"/>
        </w:rPr>
      </w:pPr>
    </w:p>
    <w:p w:rsidR="00E4509A" w:rsidRDefault="00E4509A" w:rsidP="00E4509A">
      <w:pPr>
        <w:rPr>
          <w:b/>
          <w:sz w:val="36"/>
        </w:rPr>
      </w:pPr>
    </w:p>
    <w:p w:rsidR="00E4509A" w:rsidRDefault="00E4509A" w:rsidP="00E4509A">
      <w:pPr>
        <w:rPr>
          <w:b/>
          <w:sz w:val="36"/>
        </w:rPr>
      </w:pPr>
    </w:p>
    <w:p w:rsidR="00E4509A" w:rsidRPr="005274E0" w:rsidRDefault="00E4509A" w:rsidP="00E4509A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E4509A" w:rsidRPr="005274E0" w:rsidRDefault="00E4509A" w:rsidP="00E4509A">
      <w:pPr>
        <w:jc w:val="center"/>
        <w:rPr>
          <w:b/>
          <w:sz w:val="32"/>
          <w:szCs w:val="32"/>
        </w:rPr>
      </w:pPr>
    </w:p>
    <w:p w:rsidR="00E4509A" w:rsidRPr="005274E0" w:rsidRDefault="00E4509A" w:rsidP="00E4509A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E4509A" w:rsidRPr="000B26C1" w:rsidRDefault="00E4509A" w:rsidP="00E4509A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(</w:t>
      </w:r>
      <w:r>
        <w:rPr>
          <w:sz w:val="32"/>
          <w:szCs w:val="32"/>
        </w:rPr>
        <w:t xml:space="preserve">tekst jednolity </w:t>
      </w:r>
      <w:r w:rsidRPr="005274E0">
        <w:rPr>
          <w:sz w:val="32"/>
          <w:szCs w:val="32"/>
        </w:rPr>
        <w:t xml:space="preserve">Dz. U. </w:t>
      </w:r>
      <w:r>
        <w:rPr>
          <w:sz w:val="32"/>
          <w:szCs w:val="32"/>
        </w:rPr>
        <w:t>z 2012, poz. 467 z późn. zm.</w:t>
      </w:r>
      <w:r w:rsidRPr="005274E0">
        <w:rPr>
          <w:sz w:val="32"/>
          <w:szCs w:val="32"/>
        </w:rPr>
        <w:t>), Bur</w:t>
      </w:r>
      <w:r>
        <w:rPr>
          <w:sz w:val="32"/>
          <w:szCs w:val="32"/>
        </w:rPr>
        <w:t xml:space="preserve">mistrz Sulechowa zawiadamia </w:t>
      </w:r>
      <w:r w:rsidRPr="005274E0">
        <w:rPr>
          <w:sz w:val="32"/>
          <w:szCs w:val="32"/>
        </w:rPr>
        <w:t xml:space="preserve">o </w:t>
      </w:r>
      <w:r w:rsidRPr="008C6D6C">
        <w:rPr>
          <w:sz w:val="32"/>
          <w:szCs w:val="32"/>
        </w:rPr>
        <w:t xml:space="preserve">wszczęciu postępowania </w:t>
      </w:r>
      <w:r w:rsidRPr="008C6D6C">
        <w:rPr>
          <w:b/>
          <w:sz w:val="32"/>
          <w:szCs w:val="32"/>
        </w:rPr>
        <w:t xml:space="preserve">w sprawie ustalenia </w:t>
      </w:r>
      <w:r w:rsidRPr="00456EB8">
        <w:rPr>
          <w:b/>
          <w:sz w:val="32"/>
          <w:szCs w:val="32"/>
        </w:rPr>
        <w:t xml:space="preserve">lokalizacji inwestycji celu publicznego dla inwestycji polegającej </w:t>
      </w:r>
      <w:r>
        <w:rPr>
          <w:b/>
          <w:sz w:val="32"/>
          <w:szCs w:val="32"/>
        </w:rPr>
        <w:t>na</w:t>
      </w:r>
      <w:r w:rsidRPr="00156222">
        <w:rPr>
          <w:b/>
          <w:sz w:val="32"/>
          <w:szCs w:val="32"/>
        </w:rPr>
        <w:t xml:space="preserve"> budowie przystani rzecznej na prawym brzegu rzeki Odry w km 481 w ramach inwestycji pod nazwą: ”Budowa przystani rzecznych na odrze (na odcinku Środkowej Odry od Bytomia Odrzańskiego- km 416 do Kostrzyna nad Odrą-km 617),” przewidzianej do realizacji w obrębie Pomorsko na działce nr 676/3</w:t>
      </w:r>
      <w:r w:rsidRPr="007A28D0">
        <w:rPr>
          <w:b/>
          <w:sz w:val="32"/>
          <w:szCs w:val="32"/>
        </w:rPr>
        <w:t>.</w:t>
      </w:r>
    </w:p>
    <w:p w:rsidR="00E4509A" w:rsidRDefault="00E4509A" w:rsidP="00E4509A">
      <w:pPr>
        <w:spacing w:line="360" w:lineRule="auto"/>
        <w:jc w:val="both"/>
        <w:rPr>
          <w:b/>
          <w:sz w:val="32"/>
          <w:szCs w:val="32"/>
        </w:rPr>
      </w:pPr>
    </w:p>
    <w:p w:rsidR="00E4509A" w:rsidRPr="005274E0" w:rsidRDefault="00E4509A" w:rsidP="00E4509A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E4509A" w:rsidRDefault="00E4509A" w:rsidP="00E4509A"/>
    <w:p w:rsidR="00E4509A" w:rsidRDefault="00E4509A" w:rsidP="00E4509A">
      <w:pPr>
        <w:spacing w:line="360" w:lineRule="auto"/>
        <w:jc w:val="both"/>
        <w:rPr>
          <w:b/>
          <w:sz w:val="32"/>
          <w:szCs w:val="32"/>
        </w:rPr>
      </w:pPr>
    </w:p>
    <w:p w:rsidR="00EB36EA" w:rsidRDefault="00EB36EA" w:rsidP="003511E7">
      <w:pPr>
        <w:jc w:val="both"/>
      </w:pPr>
    </w:p>
    <w:sectPr w:rsidR="00EB36EA" w:rsidSect="00EE61EE">
      <w:pgSz w:w="11906" w:h="16838"/>
      <w:pgMar w:top="1276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51F53"/>
    <w:rsid w:val="00053A9A"/>
    <w:rsid w:val="000A0639"/>
    <w:rsid w:val="001466BB"/>
    <w:rsid w:val="00166A28"/>
    <w:rsid w:val="001B6AAE"/>
    <w:rsid w:val="0021276D"/>
    <w:rsid w:val="00216491"/>
    <w:rsid w:val="002231AC"/>
    <w:rsid w:val="00266C13"/>
    <w:rsid w:val="00281B3C"/>
    <w:rsid w:val="002F123E"/>
    <w:rsid w:val="003137D6"/>
    <w:rsid w:val="00321DB5"/>
    <w:rsid w:val="00347438"/>
    <w:rsid w:val="003511E7"/>
    <w:rsid w:val="003630CE"/>
    <w:rsid w:val="00377AFB"/>
    <w:rsid w:val="003E16B2"/>
    <w:rsid w:val="004545B3"/>
    <w:rsid w:val="00600A01"/>
    <w:rsid w:val="00635614"/>
    <w:rsid w:val="006902F1"/>
    <w:rsid w:val="006E6A00"/>
    <w:rsid w:val="00881D37"/>
    <w:rsid w:val="00986D9A"/>
    <w:rsid w:val="00A04E15"/>
    <w:rsid w:val="00A32F2D"/>
    <w:rsid w:val="00A85E69"/>
    <w:rsid w:val="00B23F5F"/>
    <w:rsid w:val="00B60F43"/>
    <w:rsid w:val="00C17649"/>
    <w:rsid w:val="00CC7EFA"/>
    <w:rsid w:val="00CD2722"/>
    <w:rsid w:val="00D23467"/>
    <w:rsid w:val="00D37470"/>
    <w:rsid w:val="00D541C1"/>
    <w:rsid w:val="00D56D45"/>
    <w:rsid w:val="00D76EF7"/>
    <w:rsid w:val="00DB6558"/>
    <w:rsid w:val="00E4509A"/>
    <w:rsid w:val="00E709DB"/>
    <w:rsid w:val="00E755E9"/>
    <w:rsid w:val="00EB36EA"/>
    <w:rsid w:val="00EB6FD1"/>
    <w:rsid w:val="00F111A6"/>
    <w:rsid w:val="00F56A66"/>
    <w:rsid w:val="00FA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834</Characters>
  <Application>Microsoft Office Word</Application>
  <DocSecurity>0</DocSecurity>
  <Lines>6</Lines>
  <Paragraphs>1</Paragraphs>
  <ScaleCrop>false</ScaleCrop>
  <Company>Microsoft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25</cp:revision>
  <dcterms:created xsi:type="dcterms:W3CDTF">2013-03-26T11:24:00Z</dcterms:created>
  <dcterms:modified xsi:type="dcterms:W3CDTF">2013-11-07T12:30:00Z</dcterms:modified>
</cp:coreProperties>
</file>