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29" w:rsidRDefault="00772D29" w:rsidP="00772D29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10.04.2012r.</w:t>
      </w:r>
    </w:p>
    <w:p w:rsidR="00772D29" w:rsidRDefault="00772D29" w:rsidP="00772D29">
      <w:pPr>
        <w:rPr>
          <w:sz w:val="32"/>
          <w:szCs w:val="32"/>
        </w:rPr>
      </w:pPr>
    </w:p>
    <w:p w:rsidR="00772D29" w:rsidRDefault="00772D29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772D29" w:rsidRDefault="00772D29" w:rsidP="00772D29">
      <w:pPr>
        <w:rPr>
          <w:sz w:val="32"/>
          <w:szCs w:val="32"/>
        </w:rPr>
      </w:pPr>
      <w:r>
        <w:rPr>
          <w:sz w:val="32"/>
          <w:szCs w:val="32"/>
        </w:rPr>
        <w:t>przeprowad</w:t>
      </w:r>
      <w:r w:rsidR="00303F74">
        <w:rPr>
          <w:sz w:val="32"/>
          <w:szCs w:val="32"/>
        </w:rPr>
        <w:t>zonych  w    I    kwartale  2012</w:t>
      </w:r>
      <w:r>
        <w:rPr>
          <w:sz w:val="32"/>
          <w:szCs w:val="32"/>
        </w:rPr>
        <w:t xml:space="preserve">   roku   w   jednostkach                            organizacyjnych Gminy Sulechów.  </w:t>
      </w:r>
    </w:p>
    <w:p w:rsidR="00772D29" w:rsidRDefault="00772D29" w:rsidP="00772D29">
      <w:pPr>
        <w:rPr>
          <w:sz w:val="32"/>
          <w:szCs w:val="32"/>
        </w:rPr>
      </w:pPr>
    </w:p>
    <w:p w:rsidR="00772D29" w:rsidRDefault="00772D29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</w:t>
      </w:r>
      <w:r w:rsidR="00303F74">
        <w:rPr>
          <w:sz w:val="32"/>
          <w:szCs w:val="32"/>
        </w:rPr>
        <w:t>h  publicznych w I kwartale 2012</w:t>
      </w:r>
      <w:r>
        <w:rPr>
          <w:sz w:val="32"/>
          <w:szCs w:val="32"/>
        </w:rPr>
        <w:t xml:space="preserve"> roku przeprowadzono czynności kontrolne oceniające poziom kontroli</w:t>
      </w:r>
      <w:r w:rsidR="00BC1571">
        <w:rPr>
          <w:sz w:val="32"/>
          <w:szCs w:val="32"/>
        </w:rPr>
        <w:t xml:space="preserve"> zarządczej w  niżej wymienionych jednostkach organizacyjnych</w:t>
      </w:r>
      <w:r>
        <w:rPr>
          <w:sz w:val="32"/>
          <w:szCs w:val="32"/>
        </w:rPr>
        <w:t xml:space="preserve"> Gminy Sulechów,                         a mianowicie :</w:t>
      </w:r>
    </w:p>
    <w:p w:rsidR="00772D29" w:rsidRDefault="00303F74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Nr 1 w Sulechowie,</w:t>
      </w:r>
    </w:p>
    <w:p w:rsidR="00303F74" w:rsidRDefault="00303F74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7 w Sulechowie.</w:t>
      </w:r>
    </w:p>
    <w:p w:rsidR="00772D29" w:rsidRDefault="00772D29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772D29" w:rsidRDefault="00772D29" w:rsidP="00772D29">
      <w:pPr>
        <w:jc w:val="both"/>
        <w:rPr>
          <w:sz w:val="32"/>
          <w:szCs w:val="32"/>
        </w:rPr>
      </w:pPr>
    </w:p>
    <w:p w:rsidR="00772D29" w:rsidRDefault="00772D29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772D29" w:rsidRDefault="00772D29" w:rsidP="00772D29">
      <w:pPr>
        <w:jc w:val="both"/>
        <w:rPr>
          <w:sz w:val="32"/>
          <w:szCs w:val="32"/>
        </w:rPr>
      </w:pPr>
    </w:p>
    <w:p w:rsidR="00772D29" w:rsidRDefault="00772D29" w:rsidP="00772D2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772D29" w:rsidRDefault="00772D29" w:rsidP="00772D29">
      <w:r>
        <w:rPr>
          <w:sz w:val="32"/>
          <w:szCs w:val="32"/>
        </w:rPr>
        <w:t xml:space="preserve">                                                                          </w:t>
      </w:r>
      <w:r w:rsidR="006E524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Audytor wewnętrzny                   </w:t>
      </w:r>
    </w:p>
    <w:p w:rsidR="003A3294" w:rsidRDefault="00BC1571"/>
    <w:sectPr w:rsidR="003A3294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D29"/>
    <w:rsid w:val="000C59A9"/>
    <w:rsid w:val="00111547"/>
    <w:rsid w:val="002267F5"/>
    <w:rsid w:val="00303F74"/>
    <w:rsid w:val="006E524F"/>
    <w:rsid w:val="00772D29"/>
    <w:rsid w:val="00BC1571"/>
    <w:rsid w:val="00DE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cp:lastPrinted>2012-09-10T06:29:00Z</cp:lastPrinted>
  <dcterms:created xsi:type="dcterms:W3CDTF">2012-09-10T08:14:00Z</dcterms:created>
  <dcterms:modified xsi:type="dcterms:W3CDTF">2012-09-10T08:14:00Z</dcterms:modified>
</cp:coreProperties>
</file>