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466" w:rsidRPr="00966A9A" w:rsidRDefault="000E2466" w:rsidP="006318EA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6318EA" w:rsidRPr="00966A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6318EA" w:rsidRPr="00966A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58F2" w:rsidRPr="00966A9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2F58F2" w:rsidRPr="00966A9A" w:rsidRDefault="000E2466" w:rsidP="00223EF9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Komisji Rewizyjnej Rady </w:t>
      </w:r>
      <w:r w:rsidR="00DF2670" w:rsidRPr="00966A9A">
        <w:rPr>
          <w:rFonts w:ascii="Times New Roman" w:hAnsi="Times New Roman" w:cs="Times New Roman"/>
          <w:b/>
          <w:bCs/>
          <w:sz w:val="24"/>
          <w:szCs w:val="24"/>
        </w:rPr>
        <w:t>Miejskiej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Sulechów</w:t>
      </w:r>
    </w:p>
    <w:p w:rsidR="00767A9F" w:rsidRPr="00966A9A" w:rsidRDefault="000E2466" w:rsidP="002F58F2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z kontrol</w:t>
      </w:r>
      <w:r w:rsidR="003F71FB" w:rsidRPr="00966A9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6183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wydatków </w:t>
      </w:r>
      <w:r w:rsidR="00465336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i działalności </w:t>
      </w:r>
    </w:p>
    <w:p w:rsidR="00E14C58" w:rsidRPr="00966A9A" w:rsidRDefault="00DB69F3" w:rsidP="002F58F2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Sulechowskiego Domu Kultury</w:t>
      </w:r>
      <w:r w:rsidR="00767A9F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im. F. Chopina w Sulechowie</w:t>
      </w:r>
      <w:r w:rsidR="007806DB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(SDK) </w:t>
      </w:r>
    </w:p>
    <w:p w:rsidR="00D659CE" w:rsidRPr="00966A9A" w:rsidRDefault="00465336" w:rsidP="002F58F2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w latach 201</w:t>
      </w:r>
      <w:r w:rsidR="006318EA" w:rsidRPr="00966A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318EA" w:rsidRPr="00966A9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966A9A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(OR.0012.16.2024)</w:t>
      </w:r>
    </w:p>
    <w:p w:rsidR="00DB2778" w:rsidRPr="00966A9A" w:rsidRDefault="00DB2778" w:rsidP="00D659CE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59CE" w:rsidRPr="00966A9A" w:rsidRDefault="00D659CE" w:rsidP="00CA18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  <w:u w:val="single"/>
        </w:rPr>
        <w:t>Nazwa i adres kontrolowanego podmiotu</w:t>
      </w:r>
      <w:r w:rsidRPr="00966A9A">
        <w:rPr>
          <w:rFonts w:ascii="Times New Roman" w:hAnsi="Times New Roman" w:cs="Times New Roman"/>
          <w:sz w:val="24"/>
          <w:szCs w:val="24"/>
        </w:rPr>
        <w:t xml:space="preserve"> – </w:t>
      </w:r>
      <w:r w:rsidR="00DB69F3" w:rsidRPr="00966A9A">
        <w:rPr>
          <w:rFonts w:ascii="Times New Roman" w:hAnsi="Times New Roman" w:cs="Times New Roman"/>
          <w:sz w:val="24"/>
          <w:szCs w:val="24"/>
        </w:rPr>
        <w:t>Sulechowski Dom Kultury</w:t>
      </w:r>
      <w:r w:rsidR="00767A9F" w:rsidRPr="00966A9A">
        <w:rPr>
          <w:rFonts w:ascii="Times New Roman" w:hAnsi="Times New Roman" w:cs="Times New Roman"/>
          <w:sz w:val="24"/>
          <w:szCs w:val="24"/>
        </w:rPr>
        <w:t xml:space="preserve"> im. F. Chopina w Sulechowie</w:t>
      </w:r>
      <w:r w:rsidRPr="00966A9A">
        <w:rPr>
          <w:rFonts w:ascii="Times New Roman" w:hAnsi="Times New Roman" w:cs="Times New Roman"/>
          <w:sz w:val="24"/>
          <w:szCs w:val="24"/>
        </w:rPr>
        <w:t xml:space="preserve">, 66-100 Sulechów </w:t>
      </w:r>
      <w:r w:rsidR="00D74719" w:rsidRPr="00966A9A">
        <w:rPr>
          <w:rFonts w:ascii="Times New Roman" w:hAnsi="Times New Roman" w:cs="Times New Roman"/>
          <w:sz w:val="24"/>
          <w:szCs w:val="24"/>
        </w:rPr>
        <w:t>A</w:t>
      </w:r>
      <w:r w:rsidRPr="00966A9A">
        <w:rPr>
          <w:rFonts w:ascii="Times New Roman" w:hAnsi="Times New Roman" w:cs="Times New Roman"/>
          <w:sz w:val="24"/>
          <w:szCs w:val="24"/>
        </w:rPr>
        <w:t>l</w:t>
      </w:r>
      <w:r w:rsidR="00D74719" w:rsidRPr="00966A9A">
        <w:rPr>
          <w:rFonts w:ascii="Times New Roman" w:hAnsi="Times New Roman" w:cs="Times New Roman"/>
          <w:sz w:val="24"/>
          <w:szCs w:val="24"/>
        </w:rPr>
        <w:t xml:space="preserve">eja Wielkopolska </w:t>
      </w:r>
      <w:r w:rsidR="00B51FE2" w:rsidRPr="00966A9A">
        <w:rPr>
          <w:rFonts w:ascii="Times New Roman" w:hAnsi="Times New Roman" w:cs="Times New Roman"/>
          <w:sz w:val="24"/>
          <w:szCs w:val="24"/>
        </w:rPr>
        <w:t xml:space="preserve">nr </w:t>
      </w:r>
      <w:r w:rsidR="00D74719" w:rsidRPr="00966A9A">
        <w:rPr>
          <w:rFonts w:ascii="Times New Roman" w:hAnsi="Times New Roman" w:cs="Times New Roman"/>
          <w:sz w:val="24"/>
          <w:szCs w:val="24"/>
        </w:rPr>
        <w:t>3</w:t>
      </w:r>
      <w:r w:rsidR="00CA1850" w:rsidRPr="00966A9A">
        <w:rPr>
          <w:rFonts w:ascii="Times New Roman" w:hAnsi="Times New Roman" w:cs="Times New Roman"/>
          <w:sz w:val="24"/>
          <w:szCs w:val="24"/>
        </w:rPr>
        <w:t>.</w:t>
      </w:r>
    </w:p>
    <w:p w:rsidR="00D659CE" w:rsidRPr="00966A9A" w:rsidRDefault="00D659CE" w:rsidP="00CA18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  <w:u w:val="single"/>
        </w:rPr>
        <w:t>Imię i nazwisko kontrolujących</w:t>
      </w:r>
      <w:r w:rsidRPr="00966A9A">
        <w:rPr>
          <w:rFonts w:ascii="Times New Roman" w:hAnsi="Times New Roman" w:cs="Times New Roman"/>
          <w:sz w:val="24"/>
          <w:szCs w:val="24"/>
        </w:rPr>
        <w:t xml:space="preserve"> – Komisja Rewizyjna Rady Miejskiej w Sulechowie </w:t>
      </w:r>
      <w:r w:rsidRPr="00966A9A">
        <w:rPr>
          <w:rFonts w:ascii="Times New Roman" w:hAnsi="Times New Roman" w:cs="Times New Roman"/>
          <w:sz w:val="24"/>
          <w:szCs w:val="24"/>
        </w:rPr>
        <w:br/>
        <w:t>w składzie:</w:t>
      </w:r>
    </w:p>
    <w:p w:rsidR="00D659CE" w:rsidRPr="00966A9A" w:rsidRDefault="00D659CE" w:rsidP="00CA18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12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 xml:space="preserve">Sebastian Różycki </w:t>
      </w:r>
      <w:r w:rsidRPr="00966A9A">
        <w:rPr>
          <w:rFonts w:ascii="Times New Roman" w:hAnsi="Times New Roman" w:cs="Times New Roman"/>
          <w:sz w:val="24"/>
          <w:szCs w:val="24"/>
        </w:rPr>
        <w:tab/>
      </w:r>
      <w:r w:rsidRPr="00966A9A">
        <w:rPr>
          <w:rFonts w:ascii="Times New Roman" w:hAnsi="Times New Roman" w:cs="Times New Roman"/>
          <w:sz w:val="24"/>
          <w:szCs w:val="24"/>
        </w:rPr>
        <w:tab/>
        <w:t>- przewodniczący komisji,</w:t>
      </w:r>
    </w:p>
    <w:p w:rsidR="00D659CE" w:rsidRPr="00966A9A" w:rsidRDefault="006318EA" w:rsidP="00CA18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12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Piotr Czuba</w:t>
      </w:r>
      <w:r w:rsidR="00D659CE" w:rsidRPr="00966A9A">
        <w:rPr>
          <w:rFonts w:ascii="Times New Roman" w:hAnsi="Times New Roman" w:cs="Times New Roman"/>
          <w:sz w:val="24"/>
          <w:szCs w:val="24"/>
        </w:rPr>
        <w:tab/>
      </w:r>
      <w:r w:rsidR="00D659CE" w:rsidRPr="00966A9A">
        <w:rPr>
          <w:rFonts w:ascii="Times New Roman" w:hAnsi="Times New Roman" w:cs="Times New Roman"/>
          <w:sz w:val="24"/>
          <w:szCs w:val="24"/>
        </w:rPr>
        <w:tab/>
      </w:r>
      <w:r w:rsidRPr="00966A9A">
        <w:rPr>
          <w:rFonts w:ascii="Times New Roman" w:hAnsi="Times New Roman" w:cs="Times New Roman"/>
          <w:sz w:val="24"/>
          <w:szCs w:val="24"/>
        </w:rPr>
        <w:tab/>
      </w:r>
      <w:r w:rsidR="00D659CE" w:rsidRPr="00966A9A">
        <w:rPr>
          <w:rFonts w:ascii="Times New Roman" w:hAnsi="Times New Roman" w:cs="Times New Roman"/>
          <w:sz w:val="24"/>
          <w:szCs w:val="24"/>
        </w:rPr>
        <w:t>- członek komisji,</w:t>
      </w:r>
    </w:p>
    <w:p w:rsidR="00D659CE" w:rsidRPr="00966A9A" w:rsidRDefault="006318EA" w:rsidP="00CA18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12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Bernard Kamiński</w:t>
      </w:r>
      <w:r w:rsidR="00D659CE" w:rsidRPr="00966A9A">
        <w:rPr>
          <w:rFonts w:ascii="Times New Roman" w:hAnsi="Times New Roman" w:cs="Times New Roman"/>
          <w:sz w:val="24"/>
          <w:szCs w:val="24"/>
        </w:rPr>
        <w:tab/>
      </w:r>
      <w:r w:rsidR="00D659CE" w:rsidRPr="00966A9A">
        <w:rPr>
          <w:rFonts w:ascii="Times New Roman" w:hAnsi="Times New Roman" w:cs="Times New Roman"/>
          <w:sz w:val="24"/>
          <w:szCs w:val="24"/>
        </w:rPr>
        <w:tab/>
        <w:t>- członek komisji,</w:t>
      </w:r>
    </w:p>
    <w:p w:rsidR="00D659CE" w:rsidRPr="00966A9A" w:rsidRDefault="006318EA" w:rsidP="00CA18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12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Romuald Modrzyk</w:t>
      </w:r>
      <w:r w:rsidRPr="00966A9A">
        <w:rPr>
          <w:rFonts w:ascii="Times New Roman" w:hAnsi="Times New Roman" w:cs="Times New Roman"/>
          <w:sz w:val="24"/>
          <w:szCs w:val="24"/>
        </w:rPr>
        <w:tab/>
      </w:r>
      <w:r w:rsidRPr="00966A9A">
        <w:rPr>
          <w:rFonts w:ascii="Times New Roman" w:hAnsi="Times New Roman" w:cs="Times New Roman"/>
          <w:sz w:val="24"/>
          <w:szCs w:val="24"/>
        </w:rPr>
        <w:tab/>
        <w:t>- członek komisji,</w:t>
      </w:r>
    </w:p>
    <w:p w:rsidR="006318EA" w:rsidRPr="00966A9A" w:rsidRDefault="006318EA" w:rsidP="00CA18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12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Jerzy Rozynek</w:t>
      </w:r>
      <w:r w:rsidRPr="00966A9A">
        <w:rPr>
          <w:rFonts w:ascii="Times New Roman" w:hAnsi="Times New Roman" w:cs="Times New Roman"/>
          <w:sz w:val="24"/>
          <w:szCs w:val="24"/>
        </w:rPr>
        <w:tab/>
      </w:r>
      <w:r w:rsidRPr="00966A9A">
        <w:rPr>
          <w:rFonts w:ascii="Times New Roman" w:hAnsi="Times New Roman" w:cs="Times New Roman"/>
          <w:sz w:val="24"/>
          <w:szCs w:val="24"/>
        </w:rPr>
        <w:tab/>
        <w:t>- członek komisji.</w:t>
      </w:r>
    </w:p>
    <w:p w:rsidR="00D659CE" w:rsidRPr="00966A9A" w:rsidRDefault="00D659CE" w:rsidP="00CA18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  <w:u w:val="single"/>
        </w:rPr>
        <w:t>Daty rozpoczęcia i zakończenia czynności kontrolnych</w:t>
      </w:r>
      <w:r w:rsidRPr="00966A9A">
        <w:rPr>
          <w:rFonts w:ascii="Times New Roman" w:hAnsi="Times New Roman" w:cs="Times New Roman"/>
          <w:sz w:val="24"/>
          <w:szCs w:val="24"/>
        </w:rPr>
        <w:t xml:space="preserve"> – </w:t>
      </w:r>
      <w:r w:rsidR="00966A9A" w:rsidRPr="00966A9A">
        <w:rPr>
          <w:rFonts w:ascii="Times New Roman" w:hAnsi="Times New Roman" w:cs="Times New Roman"/>
          <w:sz w:val="24"/>
          <w:szCs w:val="24"/>
        </w:rPr>
        <w:t>16</w:t>
      </w:r>
      <w:r w:rsidRPr="00966A9A">
        <w:rPr>
          <w:rFonts w:ascii="Times New Roman" w:hAnsi="Times New Roman" w:cs="Times New Roman"/>
          <w:sz w:val="24"/>
          <w:szCs w:val="24"/>
        </w:rPr>
        <w:t xml:space="preserve"> – </w:t>
      </w:r>
      <w:r w:rsidR="00966A9A" w:rsidRPr="00966A9A">
        <w:rPr>
          <w:rFonts w:ascii="Times New Roman" w:hAnsi="Times New Roman" w:cs="Times New Roman"/>
          <w:sz w:val="24"/>
          <w:szCs w:val="24"/>
        </w:rPr>
        <w:t>30</w:t>
      </w:r>
      <w:r w:rsidR="00C73933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6318EA" w:rsidRPr="00966A9A">
        <w:rPr>
          <w:rFonts w:ascii="Times New Roman" w:hAnsi="Times New Roman" w:cs="Times New Roman"/>
          <w:sz w:val="24"/>
          <w:szCs w:val="24"/>
        </w:rPr>
        <w:t>grudnia</w:t>
      </w:r>
      <w:r w:rsidRPr="00966A9A">
        <w:rPr>
          <w:rFonts w:ascii="Times New Roman" w:hAnsi="Times New Roman" w:cs="Times New Roman"/>
          <w:sz w:val="24"/>
          <w:szCs w:val="24"/>
        </w:rPr>
        <w:t xml:space="preserve"> 20</w:t>
      </w:r>
      <w:r w:rsidR="00C73933" w:rsidRPr="00966A9A">
        <w:rPr>
          <w:rFonts w:ascii="Times New Roman" w:hAnsi="Times New Roman" w:cs="Times New Roman"/>
          <w:sz w:val="24"/>
          <w:szCs w:val="24"/>
        </w:rPr>
        <w:t>2</w:t>
      </w:r>
      <w:r w:rsidR="006318EA" w:rsidRPr="00966A9A">
        <w:rPr>
          <w:rFonts w:ascii="Times New Roman" w:hAnsi="Times New Roman" w:cs="Times New Roman"/>
          <w:sz w:val="24"/>
          <w:szCs w:val="24"/>
        </w:rPr>
        <w:t>4</w:t>
      </w:r>
      <w:r w:rsidRPr="00966A9A">
        <w:rPr>
          <w:rFonts w:ascii="Times New Roman" w:hAnsi="Times New Roman" w:cs="Times New Roman"/>
          <w:sz w:val="24"/>
          <w:szCs w:val="24"/>
        </w:rPr>
        <w:t xml:space="preserve"> r</w:t>
      </w:r>
      <w:r w:rsidR="00B51FE2" w:rsidRPr="00966A9A">
        <w:rPr>
          <w:rFonts w:ascii="Times New Roman" w:hAnsi="Times New Roman" w:cs="Times New Roman"/>
          <w:sz w:val="24"/>
          <w:szCs w:val="24"/>
        </w:rPr>
        <w:t>oku</w:t>
      </w:r>
      <w:r w:rsidRPr="00966A9A">
        <w:rPr>
          <w:rFonts w:ascii="Times New Roman" w:hAnsi="Times New Roman" w:cs="Times New Roman"/>
          <w:sz w:val="24"/>
          <w:szCs w:val="24"/>
        </w:rPr>
        <w:t>.</w:t>
      </w:r>
    </w:p>
    <w:p w:rsidR="009712B1" w:rsidRPr="00966A9A" w:rsidRDefault="00D659CE" w:rsidP="00CA18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  <w:u w:val="single"/>
        </w:rPr>
        <w:t>Określenie przedmiotowego zakresu kontroli i okresu objętego kontrolą</w:t>
      </w:r>
      <w:r w:rsidRPr="00966A9A">
        <w:rPr>
          <w:rFonts w:ascii="Times New Roman" w:hAnsi="Times New Roman" w:cs="Times New Roman"/>
          <w:sz w:val="24"/>
          <w:szCs w:val="24"/>
        </w:rPr>
        <w:t xml:space="preserve"> – wydatki oraz działalność </w:t>
      </w:r>
      <w:r w:rsidR="00D74719" w:rsidRPr="00966A9A">
        <w:rPr>
          <w:rFonts w:ascii="Times New Roman" w:hAnsi="Times New Roman" w:cs="Times New Roman"/>
          <w:sz w:val="24"/>
          <w:szCs w:val="24"/>
        </w:rPr>
        <w:t>Sulechowskiego Domu Kultury</w:t>
      </w:r>
      <w:r w:rsidR="00767A9F" w:rsidRPr="00966A9A">
        <w:rPr>
          <w:rFonts w:ascii="Times New Roman" w:hAnsi="Times New Roman" w:cs="Times New Roman"/>
          <w:sz w:val="24"/>
          <w:szCs w:val="24"/>
        </w:rPr>
        <w:t xml:space="preserve"> im. F. Chopina</w:t>
      </w:r>
      <w:r w:rsidRPr="00966A9A">
        <w:rPr>
          <w:rFonts w:ascii="Times New Roman" w:hAnsi="Times New Roman" w:cs="Times New Roman"/>
          <w:sz w:val="24"/>
          <w:szCs w:val="24"/>
        </w:rPr>
        <w:t xml:space="preserve"> w Sulechowie w latach 201</w:t>
      </w:r>
      <w:r w:rsidR="006318EA" w:rsidRPr="00966A9A">
        <w:rPr>
          <w:rFonts w:ascii="Times New Roman" w:hAnsi="Times New Roman" w:cs="Times New Roman"/>
          <w:sz w:val="24"/>
          <w:szCs w:val="24"/>
        </w:rPr>
        <w:t>5</w:t>
      </w:r>
      <w:r w:rsidRPr="00966A9A">
        <w:rPr>
          <w:rFonts w:ascii="Times New Roman" w:hAnsi="Times New Roman" w:cs="Times New Roman"/>
          <w:sz w:val="24"/>
          <w:szCs w:val="24"/>
        </w:rPr>
        <w:t xml:space="preserve"> – 20</w:t>
      </w:r>
      <w:r w:rsidR="006318EA" w:rsidRPr="00966A9A">
        <w:rPr>
          <w:rFonts w:ascii="Times New Roman" w:hAnsi="Times New Roman" w:cs="Times New Roman"/>
          <w:sz w:val="24"/>
          <w:szCs w:val="24"/>
        </w:rPr>
        <w:t>23</w:t>
      </w:r>
      <w:r w:rsidRPr="00966A9A">
        <w:rPr>
          <w:rFonts w:ascii="Times New Roman" w:hAnsi="Times New Roman" w:cs="Times New Roman"/>
          <w:sz w:val="24"/>
          <w:szCs w:val="24"/>
        </w:rPr>
        <w:t>.</w:t>
      </w:r>
    </w:p>
    <w:p w:rsidR="00D659CE" w:rsidRPr="00966A9A" w:rsidRDefault="00D659CE" w:rsidP="00CA18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  <w:u w:val="single"/>
        </w:rPr>
        <w:t>Imię i nazwisko kierownika kontrolowanego podmiotu</w:t>
      </w:r>
      <w:r w:rsidRPr="00966A9A">
        <w:rPr>
          <w:rFonts w:ascii="Times New Roman" w:hAnsi="Times New Roman" w:cs="Times New Roman"/>
          <w:sz w:val="24"/>
          <w:szCs w:val="24"/>
        </w:rPr>
        <w:t xml:space="preserve"> – </w:t>
      </w:r>
      <w:r w:rsidR="006318EA" w:rsidRPr="00966A9A">
        <w:rPr>
          <w:rFonts w:ascii="Times New Roman" w:hAnsi="Times New Roman" w:cs="Times New Roman"/>
          <w:sz w:val="24"/>
          <w:szCs w:val="24"/>
        </w:rPr>
        <w:t>Agnieszka Łukaszenko-Woźnica</w:t>
      </w:r>
      <w:r w:rsidR="00C73933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D74719" w:rsidRPr="00966A9A">
        <w:rPr>
          <w:rFonts w:ascii="Times New Roman" w:hAnsi="Times New Roman" w:cs="Times New Roman"/>
          <w:sz w:val="24"/>
          <w:szCs w:val="24"/>
        </w:rPr>
        <w:t>Dyrektor Sulechowskiego Domu Kultury</w:t>
      </w:r>
      <w:r w:rsidR="00767A9F" w:rsidRPr="00966A9A">
        <w:rPr>
          <w:rFonts w:ascii="Times New Roman" w:hAnsi="Times New Roman" w:cs="Times New Roman"/>
          <w:sz w:val="24"/>
          <w:szCs w:val="24"/>
        </w:rPr>
        <w:t xml:space="preserve"> im. F. Chopina w Sulechowie</w:t>
      </w:r>
      <w:r w:rsidRPr="00966A9A">
        <w:rPr>
          <w:rFonts w:ascii="Times New Roman" w:hAnsi="Times New Roman" w:cs="Times New Roman"/>
          <w:sz w:val="24"/>
          <w:szCs w:val="24"/>
        </w:rPr>
        <w:t>.</w:t>
      </w:r>
    </w:p>
    <w:p w:rsidR="00A77E0F" w:rsidRPr="00966A9A" w:rsidRDefault="00A77E0F" w:rsidP="002F58F2">
      <w:pPr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839B6" w:rsidRPr="00966A9A" w:rsidRDefault="000E2466" w:rsidP="00D659CE">
      <w:pPr>
        <w:autoSpaceDE w:val="0"/>
        <w:autoSpaceDN w:val="0"/>
        <w:adjustRightInd w:val="0"/>
        <w:spacing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Kontrol</w:t>
      </w:r>
      <w:r w:rsidR="002F58F2" w:rsidRPr="00966A9A">
        <w:rPr>
          <w:rFonts w:ascii="Times New Roman" w:hAnsi="Times New Roman" w:cs="Times New Roman"/>
          <w:sz w:val="24"/>
          <w:szCs w:val="24"/>
        </w:rPr>
        <w:t>ę</w:t>
      </w:r>
      <w:r w:rsidRPr="00966A9A">
        <w:rPr>
          <w:rFonts w:ascii="Times New Roman" w:hAnsi="Times New Roman" w:cs="Times New Roman"/>
          <w:sz w:val="24"/>
          <w:szCs w:val="24"/>
        </w:rPr>
        <w:t xml:space="preserve"> przeprowadzono, realizuj</w:t>
      </w:r>
      <w:r w:rsidR="002F58F2" w:rsidRPr="00966A9A">
        <w:rPr>
          <w:rFonts w:ascii="Times New Roman" w:hAnsi="Times New Roman" w:cs="Times New Roman"/>
          <w:sz w:val="24"/>
          <w:szCs w:val="24"/>
        </w:rPr>
        <w:t>ą</w:t>
      </w:r>
      <w:r w:rsidRPr="00966A9A">
        <w:rPr>
          <w:rFonts w:ascii="Times New Roman" w:hAnsi="Times New Roman" w:cs="Times New Roman"/>
          <w:sz w:val="24"/>
          <w:szCs w:val="24"/>
        </w:rPr>
        <w:t>c zadanie zlecone Komisji</w:t>
      </w:r>
      <w:r w:rsidR="002F58F2" w:rsidRPr="00966A9A">
        <w:rPr>
          <w:rFonts w:ascii="Times New Roman" w:hAnsi="Times New Roman" w:cs="Times New Roman"/>
          <w:sz w:val="24"/>
          <w:szCs w:val="24"/>
        </w:rPr>
        <w:t xml:space="preserve"> Rewizyjnej</w:t>
      </w:r>
      <w:r w:rsidRPr="00966A9A">
        <w:rPr>
          <w:rFonts w:ascii="Times New Roman" w:hAnsi="Times New Roman" w:cs="Times New Roman"/>
          <w:sz w:val="24"/>
          <w:szCs w:val="24"/>
        </w:rPr>
        <w:t xml:space="preserve"> przez Rad</w:t>
      </w:r>
      <w:r w:rsidR="002F58F2" w:rsidRPr="00966A9A">
        <w:rPr>
          <w:rFonts w:ascii="Times New Roman" w:hAnsi="Times New Roman" w:cs="Times New Roman"/>
          <w:sz w:val="24"/>
          <w:szCs w:val="24"/>
        </w:rPr>
        <w:t>ę</w:t>
      </w:r>
      <w:r w:rsidR="00C73933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DF2670" w:rsidRPr="00966A9A">
        <w:rPr>
          <w:rFonts w:ascii="Times New Roman" w:hAnsi="Times New Roman" w:cs="Times New Roman"/>
          <w:sz w:val="24"/>
          <w:szCs w:val="24"/>
        </w:rPr>
        <w:t>Miejską</w:t>
      </w:r>
      <w:r w:rsidRPr="00966A9A">
        <w:rPr>
          <w:rFonts w:ascii="Times New Roman" w:hAnsi="Times New Roman" w:cs="Times New Roman"/>
          <w:sz w:val="24"/>
          <w:szCs w:val="24"/>
        </w:rPr>
        <w:t xml:space="preserve"> w planie</w:t>
      </w:r>
      <w:r w:rsidR="00C73933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sz w:val="24"/>
          <w:szCs w:val="24"/>
        </w:rPr>
        <w:t>pracy Komisji przyj</w:t>
      </w:r>
      <w:r w:rsidR="002F58F2" w:rsidRPr="00966A9A">
        <w:rPr>
          <w:rFonts w:ascii="Times New Roman" w:hAnsi="Times New Roman" w:cs="Times New Roman"/>
          <w:sz w:val="24"/>
          <w:szCs w:val="24"/>
        </w:rPr>
        <w:t>ę</w:t>
      </w:r>
      <w:r w:rsidRPr="00966A9A">
        <w:rPr>
          <w:rFonts w:ascii="Times New Roman" w:hAnsi="Times New Roman" w:cs="Times New Roman"/>
          <w:sz w:val="24"/>
          <w:szCs w:val="24"/>
        </w:rPr>
        <w:t>tym uchwał</w:t>
      </w:r>
      <w:r w:rsidR="002F58F2" w:rsidRPr="00966A9A">
        <w:rPr>
          <w:rFonts w:ascii="Times New Roman" w:hAnsi="Times New Roman" w:cs="Times New Roman"/>
          <w:sz w:val="24"/>
          <w:szCs w:val="24"/>
        </w:rPr>
        <w:t>ą</w:t>
      </w:r>
      <w:r w:rsidRPr="00966A9A">
        <w:rPr>
          <w:rFonts w:ascii="Times New Roman" w:hAnsi="Times New Roman" w:cs="Times New Roman"/>
          <w:sz w:val="24"/>
          <w:szCs w:val="24"/>
        </w:rPr>
        <w:t xml:space="preserve"> Nr </w:t>
      </w:r>
      <w:r w:rsidR="002F58F2" w:rsidRPr="00966A9A">
        <w:rPr>
          <w:rFonts w:ascii="Times New Roman" w:hAnsi="Times New Roman" w:cs="Times New Roman"/>
          <w:sz w:val="24"/>
          <w:szCs w:val="24"/>
        </w:rPr>
        <w:t>0007/</w:t>
      </w:r>
      <w:r w:rsidR="00BE4A43" w:rsidRPr="00966A9A">
        <w:rPr>
          <w:rFonts w:ascii="Times New Roman" w:hAnsi="Times New Roman" w:cs="Times New Roman"/>
          <w:sz w:val="24"/>
          <w:szCs w:val="24"/>
        </w:rPr>
        <w:t>39</w:t>
      </w:r>
      <w:r w:rsidR="002F58F2" w:rsidRPr="00966A9A">
        <w:rPr>
          <w:rFonts w:ascii="Times New Roman" w:hAnsi="Times New Roman" w:cs="Times New Roman"/>
          <w:sz w:val="24"/>
          <w:szCs w:val="24"/>
        </w:rPr>
        <w:t>/20</w:t>
      </w:r>
      <w:r w:rsidR="00BE4A43" w:rsidRPr="00966A9A">
        <w:rPr>
          <w:rFonts w:ascii="Times New Roman" w:hAnsi="Times New Roman" w:cs="Times New Roman"/>
          <w:sz w:val="24"/>
          <w:szCs w:val="24"/>
        </w:rPr>
        <w:t>24</w:t>
      </w:r>
      <w:r w:rsidRPr="00966A9A">
        <w:rPr>
          <w:rFonts w:ascii="Times New Roman" w:hAnsi="Times New Roman" w:cs="Times New Roman"/>
          <w:sz w:val="24"/>
          <w:szCs w:val="24"/>
        </w:rPr>
        <w:t xml:space="preserve"> Rady </w:t>
      </w:r>
      <w:r w:rsidR="002F58F2" w:rsidRPr="00966A9A">
        <w:rPr>
          <w:rFonts w:ascii="Times New Roman" w:hAnsi="Times New Roman" w:cs="Times New Roman"/>
          <w:sz w:val="24"/>
          <w:szCs w:val="24"/>
        </w:rPr>
        <w:t xml:space="preserve">Miejskiej </w:t>
      </w:r>
      <w:r w:rsidR="00465336" w:rsidRPr="00966A9A">
        <w:rPr>
          <w:rFonts w:ascii="Times New Roman" w:hAnsi="Times New Roman" w:cs="Times New Roman"/>
          <w:sz w:val="24"/>
          <w:szCs w:val="24"/>
        </w:rPr>
        <w:br/>
      </w:r>
      <w:r w:rsidR="002F58F2" w:rsidRPr="00966A9A">
        <w:rPr>
          <w:rFonts w:ascii="Times New Roman" w:hAnsi="Times New Roman" w:cs="Times New Roman"/>
          <w:sz w:val="24"/>
          <w:szCs w:val="24"/>
        </w:rPr>
        <w:t>w Sulechowie</w:t>
      </w:r>
      <w:r w:rsidRPr="00966A9A">
        <w:rPr>
          <w:rFonts w:ascii="Times New Roman" w:hAnsi="Times New Roman" w:cs="Times New Roman"/>
          <w:sz w:val="24"/>
          <w:szCs w:val="24"/>
        </w:rPr>
        <w:t xml:space="preserve"> z</w:t>
      </w:r>
      <w:r w:rsidR="00C73933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sz w:val="24"/>
          <w:szCs w:val="24"/>
        </w:rPr>
        <w:t xml:space="preserve">dnia </w:t>
      </w:r>
      <w:r w:rsidR="00BE4A43" w:rsidRPr="00966A9A">
        <w:rPr>
          <w:rFonts w:ascii="Times New Roman" w:hAnsi="Times New Roman" w:cs="Times New Roman"/>
          <w:sz w:val="24"/>
          <w:szCs w:val="24"/>
        </w:rPr>
        <w:t>21maja</w:t>
      </w:r>
      <w:r w:rsidRPr="00966A9A">
        <w:rPr>
          <w:rFonts w:ascii="Times New Roman" w:hAnsi="Times New Roman" w:cs="Times New Roman"/>
          <w:sz w:val="24"/>
          <w:szCs w:val="24"/>
        </w:rPr>
        <w:t xml:space="preserve"> 20</w:t>
      </w:r>
      <w:r w:rsidR="00C73933" w:rsidRPr="00966A9A">
        <w:rPr>
          <w:rFonts w:ascii="Times New Roman" w:hAnsi="Times New Roman" w:cs="Times New Roman"/>
          <w:sz w:val="24"/>
          <w:szCs w:val="24"/>
        </w:rPr>
        <w:t>2</w:t>
      </w:r>
      <w:r w:rsidR="00BE4A43" w:rsidRPr="00966A9A">
        <w:rPr>
          <w:rFonts w:ascii="Times New Roman" w:hAnsi="Times New Roman" w:cs="Times New Roman"/>
          <w:sz w:val="24"/>
          <w:szCs w:val="24"/>
        </w:rPr>
        <w:t>4</w:t>
      </w:r>
      <w:r w:rsidRPr="00966A9A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E2466" w:rsidRPr="00966A9A" w:rsidRDefault="008839B6" w:rsidP="00D659CE">
      <w:pPr>
        <w:autoSpaceDE w:val="0"/>
        <w:autoSpaceDN w:val="0"/>
        <w:adjustRightInd w:val="0"/>
        <w:spacing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W kontroli uczestniczył</w:t>
      </w:r>
      <w:r w:rsidR="000E2466" w:rsidRPr="00966A9A">
        <w:rPr>
          <w:rFonts w:ascii="Times New Roman" w:hAnsi="Times New Roman" w:cs="Times New Roman"/>
          <w:sz w:val="24"/>
          <w:szCs w:val="24"/>
        </w:rPr>
        <w:t xml:space="preserve"> i informacji udzielał</w:t>
      </w:r>
      <w:r w:rsidR="00C73933" w:rsidRPr="00966A9A">
        <w:rPr>
          <w:rFonts w:ascii="Times New Roman" w:hAnsi="Times New Roman" w:cs="Times New Roman"/>
          <w:sz w:val="24"/>
          <w:szCs w:val="24"/>
        </w:rPr>
        <w:t>a</w:t>
      </w:r>
      <w:r w:rsidR="000E2466" w:rsidRPr="00966A9A">
        <w:rPr>
          <w:rFonts w:ascii="Times New Roman" w:hAnsi="Times New Roman" w:cs="Times New Roman"/>
          <w:sz w:val="24"/>
          <w:szCs w:val="24"/>
        </w:rPr>
        <w:t xml:space="preserve"> Pan</w:t>
      </w:r>
      <w:r w:rsidR="00BE4A43" w:rsidRPr="00966A9A">
        <w:rPr>
          <w:rFonts w:ascii="Times New Roman" w:hAnsi="Times New Roman" w:cs="Times New Roman"/>
          <w:sz w:val="24"/>
          <w:szCs w:val="24"/>
        </w:rPr>
        <w:t>i</w:t>
      </w:r>
      <w:r w:rsidR="00C73933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BE4A43" w:rsidRPr="00966A9A">
        <w:rPr>
          <w:rFonts w:ascii="Times New Roman" w:hAnsi="Times New Roman" w:cs="Times New Roman"/>
          <w:sz w:val="24"/>
          <w:szCs w:val="24"/>
        </w:rPr>
        <w:t>Agnieszka Łukaszenko-Woźnica</w:t>
      </w:r>
      <w:r w:rsidR="00D74719" w:rsidRPr="00966A9A">
        <w:rPr>
          <w:rFonts w:ascii="Times New Roman" w:hAnsi="Times New Roman" w:cs="Times New Roman"/>
          <w:sz w:val="24"/>
          <w:szCs w:val="24"/>
        </w:rPr>
        <w:t xml:space="preserve"> Dyrektor</w:t>
      </w:r>
      <w:r w:rsidR="00C73933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D74719" w:rsidRPr="00966A9A">
        <w:rPr>
          <w:rFonts w:ascii="Times New Roman" w:hAnsi="Times New Roman" w:cs="Times New Roman"/>
          <w:sz w:val="24"/>
          <w:szCs w:val="24"/>
        </w:rPr>
        <w:t>Sulechowskiego Domu Kultury</w:t>
      </w:r>
      <w:r w:rsidR="00767A9F" w:rsidRPr="00966A9A">
        <w:rPr>
          <w:rFonts w:ascii="Times New Roman" w:hAnsi="Times New Roman" w:cs="Times New Roman"/>
          <w:sz w:val="24"/>
          <w:szCs w:val="24"/>
        </w:rPr>
        <w:t xml:space="preserve"> im. F. Chopina w Sulechowie</w:t>
      </w:r>
      <w:r w:rsidR="000E2466" w:rsidRPr="00966A9A">
        <w:rPr>
          <w:rFonts w:ascii="Times New Roman" w:hAnsi="Times New Roman" w:cs="Times New Roman"/>
          <w:sz w:val="24"/>
          <w:szCs w:val="24"/>
        </w:rPr>
        <w:t>.</w:t>
      </w:r>
    </w:p>
    <w:p w:rsidR="00DB2778" w:rsidRPr="00966A9A" w:rsidRDefault="00DB2778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E2466" w:rsidRPr="00966A9A" w:rsidRDefault="00D659CE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966A9A">
        <w:rPr>
          <w:rFonts w:ascii="Times New Roman" w:hAnsi="Times New Roman" w:cs="Times New Roman"/>
          <w:b/>
          <w:sz w:val="24"/>
          <w:szCs w:val="24"/>
        </w:rPr>
        <w:t xml:space="preserve">Przedmiotem przeprowadzonej kontroli były </w:t>
      </w:r>
      <w:r w:rsidR="000E2466" w:rsidRPr="00966A9A">
        <w:rPr>
          <w:rFonts w:ascii="Times New Roman" w:hAnsi="Times New Roman" w:cs="Times New Roman"/>
          <w:b/>
          <w:sz w:val="24"/>
          <w:szCs w:val="24"/>
        </w:rPr>
        <w:t>nast</w:t>
      </w:r>
      <w:r w:rsidR="00DB2778" w:rsidRPr="00966A9A">
        <w:rPr>
          <w:rFonts w:ascii="Times New Roman" w:hAnsi="Times New Roman" w:cs="Times New Roman"/>
          <w:b/>
          <w:sz w:val="24"/>
          <w:szCs w:val="24"/>
        </w:rPr>
        <w:t>ę</w:t>
      </w:r>
      <w:r w:rsidR="000E2466" w:rsidRPr="00966A9A">
        <w:rPr>
          <w:rFonts w:ascii="Times New Roman" w:hAnsi="Times New Roman" w:cs="Times New Roman"/>
          <w:b/>
          <w:sz w:val="24"/>
          <w:szCs w:val="24"/>
        </w:rPr>
        <w:t>puj</w:t>
      </w:r>
      <w:r w:rsidR="00DB2778" w:rsidRPr="00966A9A">
        <w:rPr>
          <w:rFonts w:ascii="Times New Roman" w:hAnsi="Times New Roman" w:cs="Times New Roman"/>
          <w:b/>
          <w:sz w:val="24"/>
          <w:szCs w:val="24"/>
        </w:rPr>
        <w:t>ą</w:t>
      </w:r>
      <w:r w:rsidR="000E2466" w:rsidRPr="00966A9A">
        <w:rPr>
          <w:rFonts w:ascii="Times New Roman" w:hAnsi="Times New Roman" w:cs="Times New Roman"/>
          <w:b/>
          <w:sz w:val="24"/>
          <w:szCs w:val="24"/>
        </w:rPr>
        <w:t>ce sprawy:</w:t>
      </w:r>
    </w:p>
    <w:p w:rsidR="00DB2778" w:rsidRPr="00966A9A" w:rsidRDefault="00D659CE" w:rsidP="00CA18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k</w:t>
      </w:r>
      <w:r w:rsidR="00DB2778" w:rsidRPr="00966A9A">
        <w:rPr>
          <w:rFonts w:ascii="Times New Roman" w:hAnsi="Times New Roman" w:cs="Times New Roman"/>
          <w:bCs/>
          <w:sz w:val="24"/>
          <w:szCs w:val="24"/>
        </w:rPr>
        <w:t xml:space="preserve">ontrola wydatków (analiza oparta na porównaniu planów i realizacji), ze szczegółową kontrolą zatrudnienia w tym: </w:t>
      </w:r>
    </w:p>
    <w:p w:rsidR="00DB2778" w:rsidRPr="00966A9A" w:rsidRDefault="00DB2778" w:rsidP="00CA18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wysokości wynagrodzenia, </w:t>
      </w:r>
    </w:p>
    <w:p w:rsidR="00DB2778" w:rsidRPr="00966A9A" w:rsidRDefault="00DB2778" w:rsidP="00CA18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struktury organizacyjnej, </w:t>
      </w:r>
    </w:p>
    <w:p w:rsidR="00DB2778" w:rsidRPr="00966A9A" w:rsidRDefault="00DB2778" w:rsidP="00CA18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349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liczby etatów – z zachowaniem ochrony danych osobowych. </w:t>
      </w:r>
    </w:p>
    <w:p w:rsidR="009712B1" w:rsidRPr="00966A9A" w:rsidRDefault="009712B1" w:rsidP="00CA1850">
      <w:pPr>
        <w:pStyle w:val="Akapitzlist"/>
        <w:autoSpaceDE w:val="0"/>
        <w:autoSpaceDN w:val="0"/>
        <w:adjustRightInd w:val="0"/>
        <w:spacing w:line="312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55346" w:rsidRPr="00966A9A" w:rsidRDefault="00DB2778" w:rsidP="00CA18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analiza z zakresu</w:t>
      </w:r>
      <w:r w:rsidR="00555346" w:rsidRPr="00966A9A">
        <w:rPr>
          <w:rFonts w:ascii="Times New Roman" w:hAnsi="Times New Roman" w:cs="Times New Roman"/>
          <w:bCs/>
          <w:sz w:val="24"/>
          <w:szCs w:val="24"/>
        </w:rPr>
        <w:t>:</w:t>
      </w:r>
    </w:p>
    <w:p w:rsidR="00555346" w:rsidRPr="00966A9A" w:rsidRDefault="00DB2778" w:rsidP="00CA185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czynności pracowników </w:t>
      </w:r>
      <w:r w:rsidR="00421A59" w:rsidRPr="00966A9A">
        <w:rPr>
          <w:rFonts w:ascii="Times New Roman" w:hAnsi="Times New Roman" w:cs="Times New Roman"/>
          <w:bCs/>
          <w:sz w:val="24"/>
          <w:szCs w:val="24"/>
        </w:rPr>
        <w:t>Sulechowskiego Domu Kultury</w:t>
      </w:r>
      <w:r w:rsidR="00767A9F" w:rsidRPr="00966A9A">
        <w:rPr>
          <w:rFonts w:ascii="Times New Roman" w:hAnsi="Times New Roman" w:cs="Times New Roman"/>
          <w:bCs/>
          <w:sz w:val="24"/>
          <w:szCs w:val="24"/>
        </w:rPr>
        <w:t xml:space="preserve"> im. F. Chopina w Sulechowie</w:t>
      </w:r>
      <w:r w:rsidR="00555346" w:rsidRPr="00966A9A">
        <w:rPr>
          <w:rFonts w:ascii="Times New Roman" w:hAnsi="Times New Roman" w:cs="Times New Roman"/>
          <w:bCs/>
          <w:sz w:val="24"/>
          <w:szCs w:val="24"/>
        </w:rPr>
        <w:t>,</w:t>
      </w:r>
    </w:p>
    <w:p w:rsidR="00421A59" w:rsidRPr="00966A9A" w:rsidRDefault="00421A59" w:rsidP="00CA185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umów najmu majątku</w:t>
      </w:r>
      <w:r w:rsidR="003E6E44" w:rsidRPr="00966A9A">
        <w:rPr>
          <w:rFonts w:ascii="Times New Roman" w:hAnsi="Times New Roman" w:cs="Times New Roman"/>
          <w:bCs/>
          <w:sz w:val="24"/>
          <w:szCs w:val="24"/>
        </w:rPr>
        <w:t>,</w:t>
      </w:r>
    </w:p>
    <w:p w:rsidR="00421A59" w:rsidRPr="00966A9A" w:rsidRDefault="00421A59" w:rsidP="00BE4A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porozumie</w:t>
      </w:r>
      <w:r w:rsidR="00BE4A43" w:rsidRPr="00966A9A">
        <w:rPr>
          <w:rFonts w:ascii="Times New Roman" w:hAnsi="Times New Roman" w:cs="Times New Roman"/>
          <w:bCs/>
          <w:sz w:val="24"/>
          <w:szCs w:val="24"/>
        </w:rPr>
        <w:t>nia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BE4A43" w:rsidRPr="00966A9A">
        <w:rPr>
          <w:rFonts w:ascii="Times New Roman" w:hAnsi="Times New Roman" w:cs="Times New Roman"/>
          <w:bCs/>
          <w:sz w:val="24"/>
          <w:szCs w:val="24"/>
        </w:rPr>
        <w:t>Centrum Usług Wspólnych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Sulechowie</w:t>
      </w:r>
      <w:r w:rsidR="00D052A0" w:rsidRPr="00966A9A">
        <w:rPr>
          <w:rFonts w:ascii="Times New Roman" w:hAnsi="Times New Roman" w:cs="Times New Roman"/>
          <w:bCs/>
          <w:sz w:val="24"/>
          <w:szCs w:val="24"/>
        </w:rPr>
        <w:t>,</w:t>
      </w:r>
    </w:p>
    <w:p w:rsidR="008973AB" w:rsidRPr="00966A9A" w:rsidRDefault="00421A59" w:rsidP="00BE4A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rozliczeń i organizacji imprez realizowanych przez </w:t>
      </w:r>
      <w:r w:rsidR="00767A9F" w:rsidRPr="00966A9A">
        <w:rPr>
          <w:rFonts w:ascii="Times New Roman" w:hAnsi="Times New Roman" w:cs="Times New Roman"/>
          <w:bCs/>
          <w:sz w:val="24"/>
          <w:szCs w:val="24"/>
        </w:rPr>
        <w:t>Sulechowski Dom Kultury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A9F" w:rsidRPr="00966A9A">
        <w:rPr>
          <w:rFonts w:ascii="Times New Roman" w:hAnsi="Times New Roman" w:cs="Times New Roman"/>
          <w:bCs/>
          <w:sz w:val="24"/>
          <w:szCs w:val="24"/>
        </w:rPr>
        <w:t>im. F. Chopina w Sulechowie</w:t>
      </w:r>
      <w:r w:rsidR="008973AB" w:rsidRPr="00966A9A">
        <w:rPr>
          <w:rFonts w:ascii="Times New Roman" w:hAnsi="Times New Roman" w:cs="Times New Roman"/>
          <w:bCs/>
          <w:sz w:val="24"/>
          <w:szCs w:val="24"/>
        </w:rPr>
        <w:t>,</w:t>
      </w:r>
    </w:p>
    <w:p w:rsidR="00555346" w:rsidRPr="00966A9A" w:rsidRDefault="003E6E44" w:rsidP="00CA185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świetlic wiejskich.</w:t>
      </w:r>
    </w:p>
    <w:p w:rsidR="008973AB" w:rsidRPr="00966A9A" w:rsidRDefault="008973AB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555346" w:rsidRPr="00966A9A" w:rsidRDefault="0081234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Dyrektor Sulechowskiego Domu Kultury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EC1" w:rsidRPr="00966A9A">
        <w:rPr>
          <w:rFonts w:ascii="Times New Roman" w:hAnsi="Times New Roman" w:cs="Times New Roman"/>
          <w:bCs/>
          <w:sz w:val="24"/>
          <w:szCs w:val="24"/>
        </w:rPr>
        <w:t xml:space="preserve">im. F. Chopina w Sulechowie </w:t>
      </w:r>
      <w:r w:rsidR="00E6282E" w:rsidRPr="00966A9A">
        <w:rPr>
          <w:rFonts w:ascii="Times New Roman" w:hAnsi="Times New Roman" w:cs="Times New Roman"/>
          <w:bCs/>
          <w:sz w:val="24"/>
          <w:szCs w:val="24"/>
        </w:rPr>
        <w:t>przedłożył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a</w:t>
      </w:r>
      <w:r w:rsidR="00E6282E" w:rsidRPr="00966A9A">
        <w:rPr>
          <w:rFonts w:ascii="Times New Roman" w:hAnsi="Times New Roman" w:cs="Times New Roman"/>
          <w:bCs/>
          <w:sz w:val="24"/>
          <w:szCs w:val="24"/>
        </w:rPr>
        <w:t xml:space="preserve"> następujące dokumenty:</w:t>
      </w:r>
    </w:p>
    <w:p w:rsidR="00046256" w:rsidRPr="00966A9A" w:rsidRDefault="00046256" w:rsidP="0004625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Uchwała nr XXIII/203/2004 Rady Miejskiej w Sulechowie z dnia 30 listopada 2004 roku w sprawie nadania Statutu Sulechowskiemu Domowi Kultury im. F. Chopina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D534AB" w:rsidRPr="00966A9A" w:rsidRDefault="00D534AB" w:rsidP="00D534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Uchwała nr 0007.85.2011 Rady Miejskiej w Sulechowie z dnia 17 maja 2011 roku w sprawie zmiany Statutu Sulechowskiego Domu Kultury im. F. Chopina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D534AB" w:rsidRPr="00966A9A" w:rsidRDefault="00D534AB" w:rsidP="00D534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Uchwała nr 0007.358.2013 Rady Miejskiej w Sulechowie z dnia 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0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7 listopada 2013 roku w sprawie zmiany Statutu Sulechowskiego Domu Kultury im. F. Chopina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3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D534AB" w:rsidRPr="00966A9A" w:rsidRDefault="00D534AB" w:rsidP="00D534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Zarządzenie nr KK-0122-4/2016 Dyrektora Sulechowskiego Domu Kultury w Sulechowie z dnia 06 kwietnia 2016 roku, w sprawie Regulaminu Organizacyjnego Sulechowskiego Domu Kultury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4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E715C7" w:rsidRPr="00966A9A" w:rsidRDefault="00E715C7" w:rsidP="00E715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Zarządzenie nr KK-0122-8/2018 Dyrektora Sulechowskiego Domu Kultury w Sulechowie z dnia 06 kwietnia 2016 roku, w sprawie zmian w Regulaminie Organizacyjnym Sulechowskiego Domu Kultury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5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D72A10" w:rsidRPr="00966A9A" w:rsidRDefault="00D72A10" w:rsidP="00D72A1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Zarządzenie nr KK-0122.15/2021 Dyrektora Sulechowskiego Domu Kultury w Sulechowie z dnia 15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listopada 2021 roku, w sprawie zmian w Regulaminie Organizacyjnym Sulechowskiego Domu Kultury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6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D72A10" w:rsidRPr="00966A9A" w:rsidRDefault="00D72A10" w:rsidP="00D72A1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Porozumienie nr 42/2021 zawarte w dnu 28.11.2021 roku pomiędzy Sulechowskim Domem Kultury im. F. Chopina w Sulechowie, a Gminą Sulechów – Centrum Usług Wspólnych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7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00300D" w:rsidRPr="00966A9A" w:rsidRDefault="0000300D" w:rsidP="00D72A1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Zarządzenie nr 0050-79.2024 Burmistrza Sulechowa z dnia 26 ma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r</w:t>
      </w:r>
      <w:r w:rsidRPr="00966A9A">
        <w:rPr>
          <w:rFonts w:ascii="Times New Roman" w:hAnsi="Times New Roman" w:cs="Times New Roman"/>
          <w:bCs/>
          <w:sz w:val="24"/>
          <w:szCs w:val="24"/>
        </w:rPr>
        <w:t>ca 2024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r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oku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sprawie powołania Dyrektora Sulechowskiego Domu Kultury im. F. Chopina w Sulechowie</w:t>
      </w:r>
      <w:r w:rsidR="00160417" w:rsidRPr="00966A9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60417" w:rsidRPr="00966A9A">
        <w:rPr>
          <w:rFonts w:ascii="Times New Roman" w:hAnsi="Times New Roman" w:cs="Times New Roman"/>
          <w:b/>
          <w:bCs/>
          <w:sz w:val="24"/>
          <w:szCs w:val="24"/>
        </w:rPr>
        <w:t>(załącznik nr 8 do protokołu)</w:t>
      </w:r>
      <w:r w:rsidR="00160417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2F0237" w:rsidRPr="00966A9A" w:rsidRDefault="002F0237" w:rsidP="002F02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Zarządzenie nr </w:t>
      </w:r>
      <w:r w:rsidR="0000300D" w:rsidRPr="00966A9A">
        <w:rPr>
          <w:rFonts w:ascii="Times New Roman" w:hAnsi="Times New Roman" w:cs="Times New Roman"/>
          <w:bCs/>
          <w:sz w:val="24"/>
          <w:szCs w:val="24"/>
        </w:rPr>
        <w:t>KK.</w:t>
      </w:r>
      <w:r w:rsidRPr="00966A9A">
        <w:rPr>
          <w:rFonts w:ascii="Times New Roman" w:hAnsi="Times New Roman" w:cs="Times New Roman"/>
          <w:bCs/>
          <w:sz w:val="24"/>
          <w:szCs w:val="24"/>
        </w:rPr>
        <w:t>0</w:t>
      </w:r>
      <w:r w:rsidR="0000300D" w:rsidRPr="00966A9A">
        <w:rPr>
          <w:rFonts w:ascii="Times New Roman" w:hAnsi="Times New Roman" w:cs="Times New Roman"/>
          <w:bCs/>
          <w:sz w:val="24"/>
          <w:szCs w:val="24"/>
        </w:rPr>
        <w:t>122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00300D" w:rsidRPr="00966A9A">
        <w:rPr>
          <w:rFonts w:ascii="Times New Roman" w:hAnsi="Times New Roman" w:cs="Times New Roman"/>
          <w:bCs/>
          <w:sz w:val="24"/>
          <w:szCs w:val="24"/>
        </w:rPr>
        <w:t>11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.24 </w:t>
      </w:r>
      <w:r w:rsidR="0000300D" w:rsidRPr="00966A9A">
        <w:rPr>
          <w:rFonts w:ascii="Times New Roman" w:hAnsi="Times New Roman" w:cs="Times New Roman"/>
          <w:bCs/>
          <w:sz w:val="24"/>
          <w:szCs w:val="24"/>
        </w:rPr>
        <w:t>D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yrektora Sulechowskiego Domu Kultury im. F. Chopina w Sulechowie </w:t>
      </w:r>
      <w:r w:rsidR="0000300D" w:rsidRPr="00966A9A">
        <w:rPr>
          <w:rFonts w:ascii="Times New Roman" w:hAnsi="Times New Roman" w:cs="Times New Roman"/>
          <w:bCs/>
          <w:sz w:val="24"/>
          <w:szCs w:val="24"/>
        </w:rPr>
        <w:t>z dnia 02.08.2024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00300D" w:rsidRPr="00966A9A">
        <w:rPr>
          <w:rFonts w:ascii="Times New Roman" w:hAnsi="Times New Roman" w:cs="Times New Roman"/>
          <w:bCs/>
          <w:sz w:val="24"/>
          <w:szCs w:val="24"/>
        </w:rPr>
        <w:t xml:space="preserve"> w sprawie regulaminu korzystania z sal wiejskich na terenie Gminy Sulechów oraz wzory dokumentów, o których mowa w warunkach ich wynajmu oraz wysokości czynszu i innych opłat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 w:rsidR="00160417" w:rsidRPr="00966A9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A068B0" w:rsidRPr="00966A9A" w:rsidRDefault="00A068B0" w:rsidP="00A068B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Zarządzenie nr KK-0122-3/2016 Dyrektora Sulechowskiego Domu Kultury im. F. Chopina w Sulechowie z dnia 12.01.2016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sprawie zasad korzystania z samochodów służbowych SDK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10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A068B0" w:rsidRPr="00966A9A" w:rsidRDefault="00A068B0" w:rsidP="00A068B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Zakres czynności pracownika zatrudnionego na stanowisku pracy: elektroakustyka w Sulechowskim Domu Kultury im. F. Chopina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11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A40" w:rsidRPr="00966A9A" w:rsidRDefault="00085A40" w:rsidP="00085A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Zakres czynności pracownika zatrudnionego na stanowisku pracy: młodszy instruktor ds. świetlic w Sulechowskim Domu Kultury im. F. Chopina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12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A40" w:rsidRPr="00966A9A" w:rsidRDefault="00085A40" w:rsidP="00085A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Zakres czynności pracownika zatrudnionego na stanowisku pracy: ogrodnik w Sulechowskim Domu Kultury im. F. Chopina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13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FF2138" w:rsidRPr="00966A9A" w:rsidRDefault="00FF2138" w:rsidP="00FF21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Zakres czynności pracownika zatrudnionego na stanowisku pracy: elektroakustyka w Sulechowskim Domu Kultury im. F. Chopina w Sulechowie -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14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A068B0" w:rsidRPr="00966A9A" w:rsidRDefault="00852031" w:rsidP="002F02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Dane dotyczące </w:t>
      </w:r>
      <w:r w:rsidR="005B49F4" w:rsidRPr="00966A9A">
        <w:rPr>
          <w:rFonts w:ascii="Times New Roman" w:hAnsi="Times New Roman" w:cs="Times New Roman"/>
          <w:bCs/>
          <w:sz w:val="24"/>
          <w:szCs w:val="24"/>
        </w:rPr>
        <w:t xml:space="preserve">wykonania planu finansowego za I półrocze 2024 roku – </w:t>
      </w:r>
      <w:r w:rsidR="005B49F4" w:rsidRPr="00966A9A">
        <w:rPr>
          <w:rFonts w:ascii="Times New Roman" w:hAnsi="Times New Roman" w:cs="Times New Roman"/>
          <w:b/>
          <w:bCs/>
          <w:sz w:val="24"/>
          <w:szCs w:val="24"/>
        </w:rPr>
        <w:t>(załącznik nr 15 do protokołu).</w:t>
      </w:r>
    </w:p>
    <w:p w:rsidR="005B49F4" w:rsidRPr="00966A9A" w:rsidRDefault="005B49F4" w:rsidP="005B49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Planu finansowy na 2024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16 do protokołu).</w:t>
      </w:r>
    </w:p>
    <w:p w:rsidR="005B49F4" w:rsidRPr="00966A9A" w:rsidRDefault="005B49F4" w:rsidP="005B49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Planu finansowy na 2023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17 do protokołu).</w:t>
      </w:r>
    </w:p>
    <w:p w:rsidR="005B49F4" w:rsidRPr="00966A9A" w:rsidRDefault="005B49F4" w:rsidP="002F02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z wykonania planu finansowego Sulechowskiego Domu Kultury za 2023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18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5B49F4" w:rsidRPr="00966A9A" w:rsidRDefault="005B49F4" w:rsidP="002F02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Rozliczenie dotacji za 2022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r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ok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19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5B49F4" w:rsidRPr="00966A9A" w:rsidRDefault="005B49F4" w:rsidP="005B49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z wykonania planu finansowego Sulechowskiego Domu Kultury za 2022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20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Korekta ze sprawozdania z wykonania planu finansowego Sulechowskiego Domu Kultury za 2021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21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z wykonania planu finansowego Sulechowskiego Domu Kultury za 2021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22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Korekta rachunku zysków i strat Sulechowskiego Domu Kultury za 2020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23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finansowe Sulechowskiego Domu Kultury za 2020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24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finansowe Sulechowskiego Domu Kultury za 2019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25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finansowe Sulechowskiego Domu Kultury za 2018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26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finansowe Sulechowskiego Domu Kultury za 2017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27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928" w:rsidRPr="00966A9A" w:rsidRDefault="001F4928" w:rsidP="001F49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Sprawozdanie z realizacji zadania pn. Festiwal Muzyki Fryderyka Chopina za 2023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28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D2326F" w:rsidRPr="00966A9A" w:rsidRDefault="00D2326F" w:rsidP="00D2326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Rozliczenie z realizacji zadania pn. Festiwal Muzyki Fryderyka Chopina za 2023 rok –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(załącznik nr 29 do protokołu)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0E4" w:rsidRPr="00966A9A" w:rsidRDefault="00D2326F" w:rsidP="009D40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Bilans, rachunek wyników za lata 2023, 2022, 2021, 2020 </w:t>
      </w:r>
      <w:r w:rsidR="009D40E4" w:rsidRPr="00966A9A">
        <w:rPr>
          <w:rFonts w:ascii="Times New Roman" w:hAnsi="Times New Roman" w:cs="Times New Roman"/>
          <w:bCs/>
          <w:sz w:val="24"/>
          <w:szCs w:val="24"/>
        </w:rPr>
        <w:t>Sulecho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wskiego Domu Kultury</w:t>
      </w:r>
      <w:r w:rsidR="009D40E4" w:rsidRPr="00966A9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D40E4" w:rsidRPr="00966A9A">
        <w:rPr>
          <w:rFonts w:ascii="Times New Roman" w:hAnsi="Times New Roman" w:cs="Times New Roman"/>
          <w:b/>
          <w:bCs/>
          <w:sz w:val="24"/>
          <w:szCs w:val="24"/>
        </w:rPr>
        <w:t>(załącznik nr 30 do protokołu)</w:t>
      </w:r>
      <w:r w:rsidR="009D40E4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520" w:rsidRPr="00966A9A" w:rsidRDefault="00974520" w:rsidP="00E33AF6">
      <w:pPr>
        <w:pStyle w:val="Akapitzlist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CA1850" w:rsidRPr="00966A9A" w:rsidRDefault="00465336" w:rsidP="00CA1850">
      <w:pPr>
        <w:autoSpaceDE w:val="0"/>
        <w:autoSpaceDN w:val="0"/>
        <w:adjustRightInd w:val="0"/>
        <w:spacing w:line="312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Komisja R</w:t>
      </w:r>
      <w:r w:rsidR="00804D25" w:rsidRPr="00966A9A">
        <w:rPr>
          <w:rFonts w:ascii="Times New Roman" w:hAnsi="Times New Roman" w:cs="Times New Roman"/>
          <w:bCs/>
          <w:sz w:val="24"/>
          <w:szCs w:val="24"/>
        </w:rPr>
        <w:t>ewizyjna przeprow</w:t>
      </w:r>
      <w:r w:rsidRPr="00966A9A">
        <w:rPr>
          <w:rFonts w:ascii="Times New Roman" w:hAnsi="Times New Roman" w:cs="Times New Roman"/>
          <w:bCs/>
          <w:sz w:val="24"/>
          <w:szCs w:val="24"/>
        </w:rPr>
        <w:t>adziła kontrolę wydatków opartą</w:t>
      </w:r>
      <w:r w:rsidR="00804D25" w:rsidRPr="00966A9A">
        <w:rPr>
          <w:rFonts w:ascii="Times New Roman" w:hAnsi="Times New Roman" w:cs="Times New Roman"/>
          <w:bCs/>
          <w:sz w:val="24"/>
          <w:szCs w:val="24"/>
        </w:rPr>
        <w:t xml:space="preserve"> na porównaniu </w:t>
      </w:r>
      <w:r w:rsidR="009D40E4" w:rsidRPr="00966A9A">
        <w:rPr>
          <w:rFonts w:ascii="Times New Roman" w:hAnsi="Times New Roman" w:cs="Times New Roman"/>
          <w:bCs/>
          <w:sz w:val="24"/>
          <w:szCs w:val="24"/>
        </w:rPr>
        <w:t>bilansu i rachunku wyników</w:t>
      </w:r>
      <w:r w:rsidR="00804D25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E14C58" w:rsidRPr="00966A9A" w:rsidRDefault="00E14C58" w:rsidP="00CA1850">
      <w:pPr>
        <w:autoSpaceDE w:val="0"/>
        <w:autoSpaceDN w:val="0"/>
        <w:adjustRightInd w:val="0"/>
        <w:spacing w:line="312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E14C58" w:rsidRPr="00966A9A" w:rsidRDefault="00E14C58" w:rsidP="00E14C58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201</w:t>
      </w:r>
      <w:r w:rsidR="00AA1BAA"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C916A5" w:rsidRPr="00966A9A" w:rsidRDefault="00BC6C01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roku 201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6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6A3B" w:rsidRPr="00966A9A">
        <w:rPr>
          <w:rFonts w:ascii="Times New Roman" w:hAnsi="Times New Roman" w:cs="Times New Roman"/>
          <w:bCs/>
          <w:sz w:val="24"/>
          <w:szCs w:val="24"/>
        </w:rPr>
        <w:t>p</w:t>
      </w:r>
      <w:r w:rsidRPr="00966A9A">
        <w:rPr>
          <w:rFonts w:ascii="Times New Roman" w:hAnsi="Times New Roman" w:cs="Times New Roman"/>
          <w:bCs/>
          <w:sz w:val="24"/>
          <w:szCs w:val="24"/>
        </w:rPr>
        <w:t>rzychód zaewidencjonowany na kontach Sulechowskiego D</w:t>
      </w:r>
      <w:r w:rsidR="00547472" w:rsidRPr="00966A9A">
        <w:rPr>
          <w:rFonts w:ascii="Times New Roman" w:hAnsi="Times New Roman" w:cs="Times New Roman"/>
          <w:bCs/>
          <w:sz w:val="24"/>
          <w:szCs w:val="24"/>
        </w:rPr>
        <w:t>omu Kultury im. F. Chopina w Sulechowie wyniósł 1,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280</w:t>
      </w:r>
      <w:r w:rsidR="00547472" w:rsidRPr="00966A9A">
        <w:rPr>
          <w:rFonts w:ascii="Times New Roman" w:hAnsi="Times New Roman" w:cs="Times New Roman"/>
          <w:bCs/>
          <w:sz w:val="24"/>
          <w:szCs w:val="24"/>
        </w:rPr>
        <w:t xml:space="preserve"> mln zł. </w:t>
      </w:r>
      <w:r w:rsidR="0086310D" w:rsidRPr="00966A9A">
        <w:rPr>
          <w:rFonts w:ascii="Times New Roman" w:hAnsi="Times New Roman" w:cs="Times New Roman"/>
          <w:bCs/>
          <w:sz w:val="24"/>
          <w:szCs w:val="24"/>
        </w:rPr>
        <w:t>W</w:t>
      </w:r>
      <w:r w:rsidR="00547472" w:rsidRPr="00966A9A">
        <w:rPr>
          <w:rFonts w:ascii="Times New Roman" w:hAnsi="Times New Roman" w:cs="Times New Roman"/>
          <w:bCs/>
          <w:sz w:val="24"/>
          <w:szCs w:val="24"/>
        </w:rPr>
        <w:t xml:space="preserve">ydatki </w:t>
      </w:r>
      <w:r w:rsidR="0086310D" w:rsidRPr="00966A9A">
        <w:rPr>
          <w:rFonts w:ascii="Times New Roman" w:hAnsi="Times New Roman" w:cs="Times New Roman"/>
          <w:bCs/>
          <w:sz w:val="24"/>
          <w:szCs w:val="24"/>
        </w:rPr>
        <w:t>zamknęły się kwotą</w:t>
      </w:r>
      <w:r w:rsidR="00547472" w:rsidRPr="00966A9A">
        <w:rPr>
          <w:rFonts w:ascii="Times New Roman" w:hAnsi="Times New Roman" w:cs="Times New Roman"/>
          <w:bCs/>
          <w:sz w:val="24"/>
          <w:szCs w:val="24"/>
        </w:rPr>
        <w:t xml:space="preserve"> 1,2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7</w:t>
      </w:r>
      <w:r w:rsidR="00547472" w:rsidRPr="00966A9A">
        <w:rPr>
          <w:rFonts w:ascii="Times New Roman" w:hAnsi="Times New Roman" w:cs="Times New Roman"/>
          <w:bCs/>
          <w:sz w:val="24"/>
          <w:szCs w:val="24"/>
        </w:rPr>
        <w:t>2 mln zł</w:t>
      </w:r>
      <w:r w:rsidR="0086310D" w:rsidRPr="00966A9A">
        <w:rPr>
          <w:rFonts w:ascii="Times New Roman" w:hAnsi="Times New Roman" w:cs="Times New Roman"/>
          <w:bCs/>
          <w:sz w:val="24"/>
          <w:szCs w:val="24"/>
        </w:rPr>
        <w:t xml:space="preserve"> i były 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mniejsze</w:t>
      </w:r>
      <w:r w:rsidR="0086310D" w:rsidRPr="00966A9A">
        <w:rPr>
          <w:rFonts w:ascii="Times New Roman" w:hAnsi="Times New Roman" w:cs="Times New Roman"/>
          <w:bCs/>
          <w:sz w:val="24"/>
          <w:szCs w:val="24"/>
        </w:rPr>
        <w:t xml:space="preserve"> od przychodów o 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7</w:t>
      </w:r>
      <w:r w:rsidR="0086310D"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552</w:t>
      </w:r>
      <w:r w:rsidR="0086310D" w:rsidRPr="00966A9A">
        <w:rPr>
          <w:rFonts w:ascii="Times New Roman" w:hAnsi="Times New Roman" w:cs="Times New Roman"/>
          <w:bCs/>
          <w:sz w:val="24"/>
          <w:szCs w:val="24"/>
        </w:rPr>
        <w:t xml:space="preserve"> zł (</w:t>
      </w:r>
      <w:r w:rsidR="00AA1BAA" w:rsidRPr="00966A9A">
        <w:rPr>
          <w:rFonts w:ascii="Times New Roman" w:hAnsi="Times New Roman" w:cs="Times New Roman"/>
          <w:bCs/>
          <w:sz w:val="24"/>
          <w:szCs w:val="24"/>
        </w:rPr>
        <w:t>zysk</w:t>
      </w:r>
      <w:r w:rsidR="0086310D" w:rsidRPr="00966A9A">
        <w:rPr>
          <w:rFonts w:ascii="Times New Roman" w:hAnsi="Times New Roman" w:cs="Times New Roman"/>
          <w:bCs/>
          <w:sz w:val="24"/>
          <w:szCs w:val="24"/>
        </w:rPr>
        <w:t>).</w:t>
      </w:r>
    </w:p>
    <w:p w:rsidR="0025109B" w:rsidRPr="00966A9A" w:rsidRDefault="006141B5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tym </w:t>
      </w:r>
      <w:r w:rsidR="00C96A3B" w:rsidRPr="00966A9A">
        <w:rPr>
          <w:rFonts w:ascii="Times New Roman" w:hAnsi="Times New Roman" w:cs="Times New Roman"/>
          <w:bCs/>
          <w:sz w:val="24"/>
          <w:szCs w:val="24"/>
        </w:rPr>
        <w:t>roku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zatrudnienie w </w:t>
      </w:r>
      <w:r w:rsidR="00A63FA8" w:rsidRPr="00966A9A">
        <w:rPr>
          <w:rFonts w:ascii="Times New Roman" w:hAnsi="Times New Roman" w:cs="Times New Roman"/>
          <w:bCs/>
          <w:sz w:val="24"/>
          <w:szCs w:val="24"/>
        </w:rPr>
        <w:t>Sulechowskim Domu Kultury im. F. Chopina w Sulechowie</w:t>
      </w:r>
      <w:r w:rsidR="00303DFF" w:rsidRPr="00966A9A">
        <w:rPr>
          <w:rFonts w:ascii="Times New Roman" w:hAnsi="Times New Roman" w:cs="Times New Roman"/>
          <w:bCs/>
          <w:sz w:val="24"/>
          <w:szCs w:val="24"/>
        </w:rPr>
        <w:t xml:space="preserve"> osiągnęło 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15,3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DFF" w:rsidRPr="00966A9A">
        <w:rPr>
          <w:rFonts w:ascii="Times New Roman" w:hAnsi="Times New Roman" w:cs="Times New Roman"/>
          <w:bCs/>
          <w:sz w:val="24"/>
          <w:szCs w:val="24"/>
        </w:rPr>
        <w:t>etatów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</w:t>
      </w:r>
      <w:r w:rsidR="007806DB" w:rsidRPr="00966A9A">
        <w:rPr>
          <w:rFonts w:ascii="Times New Roman" w:hAnsi="Times New Roman" w:cs="Times New Roman"/>
          <w:bCs/>
          <w:sz w:val="24"/>
          <w:szCs w:val="24"/>
        </w:rPr>
        <w:t>bieżącą obiektów, imprez i zajęć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6DB" w:rsidRPr="00966A9A">
        <w:rPr>
          <w:rFonts w:ascii="Times New Roman" w:hAnsi="Times New Roman" w:cs="Times New Roman"/>
          <w:bCs/>
          <w:sz w:val="24"/>
          <w:szCs w:val="24"/>
        </w:rPr>
        <w:t>w ramach działalności S</w:t>
      </w:r>
      <w:r w:rsidR="002E6BCB" w:rsidRPr="00966A9A">
        <w:rPr>
          <w:rFonts w:ascii="Times New Roman" w:hAnsi="Times New Roman" w:cs="Times New Roman"/>
          <w:bCs/>
          <w:sz w:val="24"/>
          <w:szCs w:val="24"/>
        </w:rPr>
        <w:t xml:space="preserve">ulechowskiego </w:t>
      </w:r>
      <w:r w:rsidR="007806DB" w:rsidRPr="00966A9A">
        <w:rPr>
          <w:rFonts w:ascii="Times New Roman" w:hAnsi="Times New Roman" w:cs="Times New Roman"/>
          <w:bCs/>
          <w:sz w:val="24"/>
          <w:szCs w:val="24"/>
        </w:rPr>
        <w:t>D</w:t>
      </w:r>
      <w:r w:rsidR="002E6BCB" w:rsidRPr="00966A9A">
        <w:rPr>
          <w:rFonts w:ascii="Times New Roman" w:hAnsi="Times New Roman" w:cs="Times New Roman"/>
          <w:bCs/>
          <w:sz w:val="24"/>
          <w:szCs w:val="24"/>
        </w:rPr>
        <w:t xml:space="preserve">omu </w:t>
      </w:r>
      <w:r w:rsidR="007806DB" w:rsidRPr="00966A9A">
        <w:rPr>
          <w:rFonts w:ascii="Times New Roman" w:hAnsi="Times New Roman" w:cs="Times New Roman"/>
          <w:bCs/>
          <w:sz w:val="24"/>
          <w:szCs w:val="24"/>
        </w:rPr>
        <w:t>K</w:t>
      </w:r>
      <w:r w:rsidR="002E6BCB" w:rsidRPr="00966A9A">
        <w:rPr>
          <w:rFonts w:ascii="Times New Roman" w:hAnsi="Times New Roman" w:cs="Times New Roman"/>
          <w:bCs/>
          <w:sz w:val="24"/>
          <w:szCs w:val="24"/>
        </w:rPr>
        <w:t>ultury im. F. Chopina w Sulechowie</w:t>
      </w:r>
      <w:r w:rsidR="007A0075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E14C58" w:rsidRPr="00966A9A" w:rsidRDefault="00E14C58" w:rsidP="00C85C2D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D07CCC" w:rsidRPr="00966A9A" w:rsidRDefault="003F271C" w:rsidP="00D07CCC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</w:t>
      </w:r>
      <w:r w:rsidR="00D07CCC" w:rsidRPr="00966A9A">
        <w:rPr>
          <w:rFonts w:ascii="Times New Roman" w:hAnsi="Times New Roman" w:cs="Times New Roman"/>
          <w:bCs/>
          <w:sz w:val="24"/>
          <w:szCs w:val="24"/>
        </w:rPr>
        <w:t>. Wynagrodzenia w roku 201</w:t>
      </w:r>
      <w:r w:rsidRPr="00966A9A">
        <w:rPr>
          <w:rFonts w:ascii="Times New Roman" w:hAnsi="Times New Roman" w:cs="Times New Roman"/>
          <w:bCs/>
          <w:sz w:val="24"/>
          <w:szCs w:val="24"/>
        </w:rPr>
        <w:t>6</w:t>
      </w:r>
      <w:r w:rsidR="006141B5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C879E4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71C" w:rsidRPr="00966A9A" w:rsidRDefault="003F271C" w:rsidP="003F271C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3F271C" w:rsidRPr="00966A9A" w:rsidRDefault="003F271C" w:rsidP="003F271C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626 752,22</w:t>
            </w:r>
          </w:p>
        </w:tc>
      </w:tr>
      <w:tr w:rsidR="00966A9A" w:rsidRPr="00966A9A" w:rsidTr="00C879E4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71C" w:rsidRPr="00966A9A" w:rsidRDefault="00C73933" w:rsidP="003F271C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3F271C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3F271C" w:rsidRPr="00966A9A" w:rsidRDefault="003F271C" w:rsidP="003F271C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98 913,35</w:t>
            </w:r>
          </w:p>
        </w:tc>
      </w:tr>
    </w:tbl>
    <w:p w:rsidR="007A0075" w:rsidRPr="00966A9A" w:rsidRDefault="007A0075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6141B5" w:rsidRPr="00966A9A" w:rsidRDefault="006141B5" w:rsidP="003F271C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kontrolowanym roku 201</w:t>
      </w:r>
      <w:r w:rsidR="003F271C" w:rsidRPr="00966A9A">
        <w:rPr>
          <w:rFonts w:ascii="Times New Roman" w:hAnsi="Times New Roman" w:cs="Times New Roman"/>
          <w:bCs/>
          <w:sz w:val="24"/>
          <w:szCs w:val="24"/>
        </w:rPr>
        <w:t>6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D41619" w:rsidRPr="00966A9A">
        <w:rPr>
          <w:rFonts w:ascii="Times New Roman" w:hAnsi="Times New Roman" w:cs="Times New Roman"/>
          <w:bCs/>
          <w:sz w:val="24"/>
          <w:szCs w:val="24"/>
        </w:rPr>
        <w:t xml:space="preserve">Sulechowskim Domu Kultury im. F. Chopina w Sulechowie </w:t>
      </w:r>
      <w:r w:rsidR="00AE2A6A" w:rsidRPr="00966A9A">
        <w:rPr>
          <w:rFonts w:ascii="Times New Roman" w:hAnsi="Times New Roman" w:cs="Times New Roman"/>
          <w:bCs/>
          <w:sz w:val="24"/>
          <w:szCs w:val="24"/>
        </w:rPr>
        <w:t>ś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redni koszt miesięczny wynagrodzeń z narzutami na etat wyniósł 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3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952</w:t>
      </w:r>
      <w:r w:rsidR="003F271C"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43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zł</w:t>
      </w:r>
      <w:r w:rsidR="00AC62C4" w:rsidRPr="00966A9A">
        <w:rPr>
          <w:rFonts w:ascii="Times New Roman" w:hAnsi="Times New Roman" w:cs="Times New Roman"/>
          <w:bCs/>
          <w:sz w:val="24"/>
          <w:szCs w:val="24"/>
        </w:rPr>
        <w:t xml:space="preserve"> – be</w:t>
      </w:r>
      <w:r w:rsidR="003F271C" w:rsidRPr="00966A9A">
        <w:rPr>
          <w:rFonts w:ascii="Times New Roman" w:hAnsi="Times New Roman" w:cs="Times New Roman"/>
          <w:bCs/>
          <w:sz w:val="24"/>
          <w:szCs w:val="24"/>
        </w:rPr>
        <w:t>z</w:t>
      </w:r>
      <w:r w:rsidR="00AC62C4" w:rsidRPr="00966A9A">
        <w:rPr>
          <w:rFonts w:ascii="Times New Roman" w:hAnsi="Times New Roman" w:cs="Times New Roman"/>
          <w:bCs/>
          <w:sz w:val="24"/>
          <w:szCs w:val="24"/>
        </w:rPr>
        <w:t xml:space="preserve"> bezosobowego funduszu p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ł</w:t>
      </w:r>
      <w:r w:rsidR="00AC62C4" w:rsidRPr="00966A9A">
        <w:rPr>
          <w:rFonts w:ascii="Times New Roman" w:hAnsi="Times New Roman" w:cs="Times New Roman"/>
          <w:bCs/>
          <w:sz w:val="24"/>
          <w:szCs w:val="24"/>
        </w:rPr>
        <w:t>ac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435BA" w:rsidRPr="00966A9A" w:rsidRDefault="005435BA" w:rsidP="006141B5">
      <w:pPr>
        <w:tabs>
          <w:tab w:val="left" w:pos="2205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9E4" w:rsidRPr="00966A9A" w:rsidRDefault="00C879E4" w:rsidP="00C879E4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2017</w:t>
      </w:r>
    </w:p>
    <w:p w:rsidR="00C916A5" w:rsidRPr="00966A9A" w:rsidRDefault="00C879E4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roku 2017 przychód zaewidencjonowany na kontach Sulechowskiego Domu Kultury im. F. Chopina w Sulechowie wyniósł 1,400 mln zł. Wydatki zamknęły się kwotą 1,379 mln zł i były mniejsze od przychodów o 20.778 zł (zysk). </w:t>
      </w:r>
    </w:p>
    <w:p w:rsidR="00C879E4" w:rsidRPr="00966A9A" w:rsidRDefault="00C879E4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tym roku zatrudnienie w Sulechowskim Domu Kultury im. F. Chopina w Sulechowie osiągnęło 1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3,7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etatów.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bieżącą obiektów, imprez i zajęć w ramach działalności Sulechowskiego Domu Kultury im. F. Chopina w Sulechowie. </w:t>
      </w:r>
    </w:p>
    <w:p w:rsidR="00C879E4" w:rsidRPr="00966A9A" w:rsidRDefault="00C879E4" w:rsidP="00C879E4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C879E4" w:rsidRPr="00966A9A" w:rsidRDefault="00C879E4" w:rsidP="00C879E4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Wynagrodzenia w roku 2017.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C879E4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9E4" w:rsidRPr="00966A9A" w:rsidRDefault="00C879E4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C879E4" w:rsidRPr="00966A9A" w:rsidRDefault="00C879E4" w:rsidP="00C879E4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710</w:t>
            </w:r>
            <w:r w:rsidR="00C73933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204,32</w:t>
            </w:r>
          </w:p>
        </w:tc>
      </w:tr>
      <w:tr w:rsidR="00966A9A" w:rsidRPr="00966A9A" w:rsidTr="00C879E4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79E4" w:rsidRPr="00966A9A" w:rsidRDefault="00C7393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C879E4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C879E4" w:rsidRPr="00966A9A" w:rsidRDefault="00C879E4" w:rsidP="00C879E4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</w:t>
            </w:r>
            <w:r w:rsidR="00C73933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512,77</w:t>
            </w:r>
          </w:p>
        </w:tc>
      </w:tr>
    </w:tbl>
    <w:p w:rsidR="00C879E4" w:rsidRPr="00966A9A" w:rsidRDefault="00C879E4" w:rsidP="00C879E4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9E4" w:rsidRPr="00966A9A" w:rsidRDefault="00C879E4" w:rsidP="00C879E4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kontrolowanym roku 2017 w Sulechowskim Domu Kultury im. F. Chopina w Sulechowie średni koszt miesięczny wynagrodzeń z narzutami na etat wyniósł 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5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132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10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– bez bezosobowego funduszu p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ł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ac. </w:t>
      </w:r>
    </w:p>
    <w:p w:rsidR="002F3EC4" w:rsidRPr="00966A9A" w:rsidRDefault="002F3EC4" w:rsidP="002F3EC4">
      <w:pPr>
        <w:tabs>
          <w:tab w:val="left" w:pos="0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953611" w:rsidRPr="00966A9A" w:rsidRDefault="00953611" w:rsidP="00953611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ROK 2018</w:t>
      </w:r>
    </w:p>
    <w:p w:rsidR="00C916A5" w:rsidRPr="00966A9A" w:rsidRDefault="00953611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roku 201</w:t>
      </w:r>
      <w:r w:rsidR="00E550AA" w:rsidRPr="00966A9A">
        <w:rPr>
          <w:rFonts w:ascii="Times New Roman" w:hAnsi="Times New Roman" w:cs="Times New Roman"/>
          <w:bCs/>
          <w:sz w:val="24"/>
          <w:szCs w:val="24"/>
        </w:rPr>
        <w:t>8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przychód zaewidencjonowany na kontach Sulechowskiego Domu Kultury im. F. Chopina w Sulechowie wyniósł 1,619 mln zł. Wydatki zamknęły się kwotą 1,541 mln zł i były mniejsze od przychodów o 77.706 zł (zysk). </w:t>
      </w:r>
    </w:p>
    <w:p w:rsidR="00953611" w:rsidRPr="00966A9A" w:rsidRDefault="00953611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tym roku zatrudnienie w Sulechowskim Domu Kultury im. F. Chopina w Sulechowie osiągnęło 1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5,3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etatów.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bieżącą obiektów, imprez i zajęć w ramach działalności Sulechowskiego Domu Kultury im. F. Chopina w Sulechowie. </w:t>
      </w:r>
    </w:p>
    <w:p w:rsidR="00953611" w:rsidRPr="00966A9A" w:rsidRDefault="00953611" w:rsidP="00953611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953611" w:rsidRPr="00966A9A" w:rsidRDefault="00953611" w:rsidP="00953611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Wynagrodzenia w roku 2018.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684B13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611" w:rsidRPr="00966A9A" w:rsidRDefault="00953611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953611" w:rsidRPr="00966A9A" w:rsidRDefault="00953611" w:rsidP="00953611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769</w:t>
            </w:r>
            <w:r w:rsidR="00C73933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989,44</w:t>
            </w:r>
          </w:p>
        </w:tc>
      </w:tr>
      <w:tr w:rsidR="00966A9A" w:rsidRPr="00966A9A" w:rsidTr="00684B13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611" w:rsidRPr="00966A9A" w:rsidRDefault="00C7393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953611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953611" w:rsidRPr="00966A9A" w:rsidRDefault="00953611" w:rsidP="00953611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</w:t>
            </w:r>
            <w:r w:rsidR="00C73933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511,96</w:t>
            </w:r>
          </w:p>
        </w:tc>
      </w:tr>
    </w:tbl>
    <w:p w:rsidR="00953611" w:rsidRPr="00966A9A" w:rsidRDefault="00953611" w:rsidP="00953611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953611" w:rsidRPr="00966A9A" w:rsidRDefault="00953611" w:rsidP="00953611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kontrolowanym roku 201</w:t>
      </w:r>
      <w:r w:rsidR="00E550AA" w:rsidRPr="00966A9A">
        <w:rPr>
          <w:rFonts w:ascii="Times New Roman" w:hAnsi="Times New Roman" w:cs="Times New Roman"/>
          <w:bCs/>
          <w:sz w:val="24"/>
          <w:szCs w:val="24"/>
        </w:rPr>
        <w:t>8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Sulechowskim Domu Kultury im. F. Chopina w Sulechowie średni koszt miesięczny wynagrodzeń z narzutami na etat wyniósł 4.9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86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39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– bez bezosobowego funduszu p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ł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ac. </w:t>
      </w:r>
    </w:p>
    <w:p w:rsidR="00E550AA" w:rsidRPr="00966A9A" w:rsidRDefault="00E550AA" w:rsidP="00E550AA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50AA" w:rsidRPr="00966A9A" w:rsidRDefault="00E550AA" w:rsidP="00E550AA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2019</w:t>
      </w:r>
    </w:p>
    <w:p w:rsidR="00C916A5" w:rsidRPr="00966A9A" w:rsidRDefault="00E550AA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roku 2019 przychód zaewidencjonowany na kontach Sulechowskiego Domu Kultury im. F. Chopina w Sulechowie wyniósł 2,063 mln zł. Wydatki zamknęły się kwotą 1,943 mln zł i były mniejsze od przychodów o 119.997 zł (zysk). </w:t>
      </w:r>
    </w:p>
    <w:p w:rsidR="00E550AA" w:rsidRPr="00966A9A" w:rsidRDefault="00E550AA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tym roku zatrudnienie w Sulechowskim Domu Kultury im. F. Chopina w Sulechowie osiągnęło 1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5,3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etatów.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bieżącą obiektów, imprez i zajęć w ramach działalności Sulechowskiego Domu Kultury im. F. Chopina w Sulechowie. </w:t>
      </w:r>
    </w:p>
    <w:p w:rsidR="00E550AA" w:rsidRPr="00966A9A" w:rsidRDefault="00E550AA" w:rsidP="00E550AA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E550AA" w:rsidRPr="00966A9A" w:rsidRDefault="00E550AA" w:rsidP="00E550AA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Wynagrodzenia w roku 2019.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684B13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0AA" w:rsidRPr="00966A9A" w:rsidRDefault="00E550AA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E550AA" w:rsidRPr="00966A9A" w:rsidRDefault="00E550AA" w:rsidP="00E550AA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873</w:t>
            </w:r>
            <w:r w:rsidR="00C73933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968,31</w:t>
            </w:r>
          </w:p>
        </w:tc>
      </w:tr>
      <w:tr w:rsidR="00966A9A" w:rsidRPr="00966A9A" w:rsidTr="00684B13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0AA" w:rsidRPr="00966A9A" w:rsidRDefault="00C7393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E550A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E550AA" w:rsidRPr="00966A9A" w:rsidRDefault="00E550AA" w:rsidP="00E550AA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168</w:t>
            </w:r>
            <w:r w:rsidR="00C73933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352,66</w:t>
            </w:r>
          </w:p>
        </w:tc>
      </w:tr>
    </w:tbl>
    <w:p w:rsidR="00E550AA" w:rsidRPr="00966A9A" w:rsidRDefault="00E550AA" w:rsidP="00E550AA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E550AA" w:rsidRPr="00966A9A" w:rsidRDefault="00E550AA" w:rsidP="00E550AA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kontrolowanym roku 2019 w Sulechowskim Domu Kultury im. F. Chopina w Sulechowie średni koszt miesięczny wynagrodzeń z narzutami na etat wyniósł 5.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677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13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– bez bezosobowego funduszu p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>ł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ac. </w:t>
      </w:r>
    </w:p>
    <w:p w:rsidR="00953611" w:rsidRPr="00966A9A" w:rsidRDefault="00953611" w:rsidP="002F3EC4">
      <w:pPr>
        <w:tabs>
          <w:tab w:val="left" w:pos="0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E550AA" w:rsidRPr="00966A9A" w:rsidRDefault="00E550AA" w:rsidP="00E550AA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2020</w:t>
      </w:r>
    </w:p>
    <w:p w:rsidR="00C916A5" w:rsidRPr="00966A9A" w:rsidRDefault="00E550AA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roku 2020 przychód zaewidencjonowany na kontach Sulechowskiego Domu Kultury im. F. Chopina w Sulechowie wyniósł 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1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384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mln zł. Wydatki zamknęły się kwotą 1,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8</w:t>
      </w:r>
      <w:r w:rsidRPr="00966A9A">
        <w:rPr>
          <w:rFonts w:ascii="Times New Roman" w:hAnsi="Times New Roman" w:cs="Times New Roman"/>
          <w:bCs/>
          <w:sz w:val="24"/>
          <w:szCs w:val="24"/>
        </w:rPr>
        <w:t>4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0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mln zł i były 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wyższe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od przychodów o 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456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305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(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strata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E550AA" w:rsidRPr="00966A9A" w:rsidRDefault="00E550AA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tym roku zatrudnienie w Sulechowskim Domu Kultury im. F. Chopina w Sulechowie osiągnęło 17 etatów.</w:t>
      </w:r>
      <w:r w:rsidR="00C73933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bieżącą obiektów, </w:t>
      </w: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imprez i zajęć w ramach działalności Sulechowskiego Domu Kultury im. F. Chopina w Sulechowie. </w:t>
      </w:r>
    </w:p>
    <w:p w:rsidR="00E550AA" w:rsidRPr="00966A9A" w:rsidRDefault="00E550AA" w:rsidP="00E550AA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E550AA" w:rsidRPr="00966A9A" w:rsidRDefault="00E550AA" w:rsidP="00E550AA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Wynagrodzenia w roku 20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20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684B13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0AA" w:rsidRPr="00966A9A" w:rsidRDefault="00E550AA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E550AA" w:rsidRPr="00966A9A" w:rsidRDefault="00880192" w:rsidP="00880192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550A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  <w:r w:rsidR="00E550A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,3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966A9A" w:rsidRPr="00966A9A" w:rsidTr="00684B13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0AA" w:rsidRPr="00966A9A" w:rsidRDefault="0036229A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E550A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E550AA" w:rsidRPr="00966A9A" w:rsidRDefault="00E550AA" w:rsidP="00880192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468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</w:tr>
    </w:tbl>
    <w:p w:rsidR="00E550AA" w:rsidRPr="00966A9A" w:rsidRDefault="00E550AA" w:rsidP="00E550AA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E550AA" w:rsidRPr="00966A9A" w:rsidRDefault="00E550AA" w:rsidP="00E550AA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kontrolowanym roku 20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20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Sulechowskim Domu Kultury im. F. Chopina w Sulechowie średni koszt miesięczny wynagrodzeń z narzutami na etat wyniósł </w:t>
      </w:r>
      <w:r w:rsidR="00880192" w:rsidRPr="00966A9A">
        <w:rPr>
          <w:rFonts w:ascii="Times New Roman" w:hAnsi="Times New Roman" w:cs="Times New Roman"/>
          <w:bCs/>
          <w:sz w:val="24"/>
          <w:szCs w:val="24"/>
        </w:rPr>
        <w:t>4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477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73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– bez bezosobowego funduszu p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>ł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ac. </w:t>
      </w:r>
    </w:p>
    <w:p w:rsidR="00E550AA" w:rsidRPr="00966A9A" w:rsidRDefault="00E550AA" w:rsidP="002F3EC4">
      <w:pPr>
        <w:tabs>
          <w:tab w:val="left" w:pos="0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2021</w:t>
      </w:r>
    </w:p>
    <w:p w:rsidR="00C916A5" w:rsidRPr="00966A9A" w:rsidRDefault="00880192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roku 2021 przychód zaewidencjonowany na kontach Sulechowskiego Domu Kultury im. F. Chopina w Sulechowie wyniósł 1,726 mln zł. Wydatki zamknęły się kwotą 1,777 mln zł i były wyższe od przychodów o 51.038 zł (strata). </w:t>
      </w:r>
    </w:p>
    <w:p w:rsidR="00880192" w:rsidRPr="00966A9A" w:rsidRDefault="00880192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tym roku zatrudnienie w Sulechowskim Domu Kultury im. F. Chopina w Sulechowie osiągnęło 1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5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etatów.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bieżącą obiektów, imprez i zajęć w ramach działalności Sulechowskiego Domu Kultury im. F. Chopina w Sulechowie. </w:t>
      </w:r>
    </w:p>
    <w:p w:rsidR="00880192" w:rsidRPr="00966A9A" w:rsidRDefault="00880192" w:rsidP="00880192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880192" w:rsidRPr="00966A9A" w:rsidRDefault="00880192" w:rsidP="00880192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Wynagrodzenia w roku 2021.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684B13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192" w:rsidRPr="00966A9A" w:rsidRDefault="00880192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880192" w:rsidRPr="00966A9A" w:rsidRDefault="00880192" w:rsidP="00880192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833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555,61</w:t>
            </w:r>
          </w:p>
        </w:tc>
      </w:tr>
      <w:tr w:rsidR="00966A9A" w:rsidRPr="00966A9A" w:rsidTr="00684B13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192" w:rsidRPr="00966A9A" w:rsidRDefault="0036229A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880192" w:rsidRPr="00966A9A" w:rsidRDefault="00880192" w:rsidP="00880192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007,85</w:t>
            </w:r>
          </w:p>
        </w:tc>
      </w:tr>
    </w:tbl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kontrolowanym roku 2021 w Sulechowskim Domu Kultury im. F. Chopina w Sulechowie średni koszt miesięczny wynagrodzeń z narzutami na etat wyniósł 5.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630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C629F" w:rsidRPr="00966A9A">
        <w:rPr>
          <w:rFonts w:ascii="Times New Roman" w:hAnsi="Times New Roman" w:cs="Times New Roman"/>
          <w:bCs/>
          <w:sz w:val="24"/>
          <w:szCs w:val="24"/>
        </w:rPr>
        <w:t>9</w:t>
      </w:r>
      <w:r w:rsidRPr="00966A9A">
        <w:rPr>
          <w:rFonts w:ascii="Times New Roman" w:hAnsi="Times New Roman" w:cs="Times New Roman"/>
          <w:bCs/>
          <w:sz w:val="24"/>
          <w:szCs w:val="24"/>
        </w:rPr>
        <w:t>1 zł – bez bezosobowego funduszu p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>ł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ac. </w:t>
      </w:r>
    </w:p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2022</w:t>
      </w:r>
    </w:p>
    <w:p w:rsidR="00C916A5" w:rsidRPr="00966A9A" w:rsidRDefault="00880192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roku 2022 przychód zaewidencjonowany na kontach Sulechowskiego Domu Kultury im. F. Chopina w Sulechowie wyniósł 2,526 mln zł. Wydatki zamknęły się kwotą 2,511 mln zł i były 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ni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ższe od przychodów o 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15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387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(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zysk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880192" w:rsidRPr="00966A9A" w:rsidRDefault="00880192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tym roku zatrudnienie w Sulechowskim Domu Kultury im. F. Chopina w Sulechowie osiągnęło 1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4,3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etatów.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bieżącą obiektów, imprez i zajęć w ramach działalności Sulechowskiego Domu Kultury im. F. Chopina w Sulechowie. </w:t>
      </w:r>
    </w:p>
    <w:p w:rsidR="00880192" w:rsidRPr="00966A9A" w:rsidRDefault="00880192" w:rsidP="00880192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880192" w:rsidRPr="00966A9A" w:rsidRDefault="00880192" w:rsidP="00880192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Wynagrodzenia w roku 202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2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684B13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192" w:rsidRPr="00966A9A" w:rsidRDefault="00880192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880192" w:rsidRPr="00966A9A" w:rsidRDefault="00A272D7" w:rsidP="00A272D7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1 090 676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</w:p>
        </w:tc>
      </w:tr>
      <w:tr w:rsidR="00966A9A" w:rsidRPr="00966A9A" w:rsidTr="00684B13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192" w:rsidRPr="00966A9A" w:rsidRDefault="0036229A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880192" w:rsidRPr="00966A9A" w:rsidRDefault="00A272D7" w:rsidP="00A272D7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677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</w:tr>
    </w:tbl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>W kontrolowanym roku 202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2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Sulechowskim Domu Kultury im. F. Chopina w Sulechowie średni koszt miesięczny wynagrodzeń z narzutami na etat wyniósł 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7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577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82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– bez bezosobowego funduszu p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>ł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ac. </w:t>
      </w:r>
    </w:p>
    <w:p w:rsidR="00A272D7" w:rsidRPr="00966A9A" w:rsidRDefault="00A272D7" w:rsidP="00880192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202</w:t>
      </w:r>
      <w:r w:rsidR="00A272D7"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:rsidR="00C916A5" w:rsidRPr="00966A9A" w:rsidRDefault="00880192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roku 202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przychód zaewidencjonowany na kontach Sulechowskiego Domu Kultury im. F. Chopina w Sulechowie wyniósł 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3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26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4 mln zł. Wydatki zamknęły się kwotą 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3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148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mln zł i były 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ni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ższe od przychodów o 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116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153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(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zysk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880192" w:rsidRPr="00966A9A" w:rsidRDefault="00880192" w:rsidP="00C916A5">
      <w:pPr>
        <w:tabs>
          <w:tab w:val="left" w:pos="2205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tym roku zatrudnienie w Sulechowskim Domu Kultury im. F. Chopina w Sulechowie osiągnęło 1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2,53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etatów.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Większość nakładów pracy wiązała się z obsługą bieżącą obiektów, imprez i zajęć w ramach działalności Sulechowskiego Domu Kultury im. F. Chopina w Sulechowie. </w:t>
      </w:r>
    </w:p>
    <w:p w:rsidR="00880192" w:rsidRPr="00966A9A" w:rsidRDefault="00880192" w:rsidP="00880192">
      <w:pPr>
        <w:tabs>
          <w:tab w:val="left" w:pos="426"/>
        </w:tabs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880192" w:rsidRPr="00966A9A" w:rsidRDefault="00880192" w:rsidP="00880192">
      <w:pPr>
        <w:tabs>
          <w:tab w:val="left" w:pos="2205"/>
          <w:tab w:val="center" w:pos="4536"/>
        </w:tabs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Wynagrodzenia w roku 202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3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8"/>
        <w:gridCol w:w="2224"/>
      </w:tblGrid>
      <w:tr w:rsidR="00966A9A" w:rsidRPr="00966A9A" w:rsidTr="00684B13">
        <w:trPr>
          <w:trHeight w:val="270"/>
        </w:trPr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192" w:rsidRPr="00966A9A" w:rsidRDefault="00880192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2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880192" w:rsidRPr="00966A9A" w:rsidRDefault="00A272D7" w:rsidP="00A272D7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966A9A" w:rsidRPr="00966A9A" w:rsidTr="00684B13">
        <w:trPr>
          <w:trHeight w:val="270"/>
        </w:trPr>
        <w:tc>
          <w:tcPr>
            <w:tcW w:w="3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192" w:rsidRPr="00966A9A" w:rsidRDefault="0036229A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bezpieczenia społeczne i inne świadczenia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FFFFFF"/>
            <w:noWrap/>
            <w:vAlign w:val="center"/>
            <w:hideMark/>
          </w:tcPr>
          <w:p w:rsidR="00880192" w:rsidRPr="00966A9A" w:rsidRDefault="00A272D7" w:rsidP="00A272D7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</w:t>
            </w:r>
            <w:r w:rsidR="0036229A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189</w:t>
            </w:r>
            <w:r w:rsidR="00880192"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966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</w:tr>
    </w:tbl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880192" w:rsidRPr="00966A9A" w:rsidRDefault="00880192" w:rsidP="00880192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 kontrolowanym roku 202</w:t>
      </w:r>
      <w:r w:rsidR="00A272D7" w:rsidRPr="00966A9A">
        <w:rPr>
          <w:rFonts w:ascii="Times New Roman" w:hAnsi="Times New Roman" w:cs="Times New Roman"/>
          <w:bCs/>
          <w:sz w:val="24"/>
          <w:szCs w:val="24"/>
        </w:rPr>
        <w:t>3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Sulechowskim Domu Kultury im. F. Chopina w Sulechowie średni koszt miesięczny wynagrodzeń z narzutami na etat wyniósł 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9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947</w:t>
      </w:r>
      <w:r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>44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zł – bez bezosobowego fundu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szu pł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ac. </w:t>
      </w:r>
    </w:p>
    <w:p w:rsidR="00B537D7" w:rsidRPr="00966A9A" w:rsidRDefault="00B537D7" w:rsidP="009F1412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E14C58" w:rsidRPr="00966A9A" w:rsidRDefault="00E14C58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Lata 201</w:t>
      </w:r>
      <w:r w:rsidR="007E21A8"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- 20</w:t>
      </w:r>
      <w:r w:rsidR="007E21A8"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</w:p>
    <w:p w:rsidR="008400F2" w:rsidRPr="00966A9A" w:rsidRDefault="00E14C58" w:rsidP="00E14C58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Analizując </w:t>
      </w:r>
      <w:r w:rsidR="007E21A8" w:rsidRPr="00966A9A">
        <w:rPr>
          <w:rFonts w:ascii="Times New Roman" w:hAnsi="Times New Roman" w:cs="Times New Roman"/>
          <w:bCs/>
          <w:sz w:val="24"/>
          <w:szCs w:val="24"/>
        </w:rPr>
        <w:t>przychody</w:t>
      </w:r>
      <w:r w:rsidR="00734920" w:rsidRPr="00966A9A">
        <w:rPr>
          <w:rFonts w:ascii="Times New Roman" w:hAnsi="Times New Roman" w:cs="Times New Roman"/>
          <w:bCs/>
          <w:sz w:val="24"/>
          <w:szCs w:val="24"/>
        </w:rPr>
        <w:t xml:space="preserve"> Sulechowskiego Domu Kultury im. F. Chopina </w:t>
      </w:r>
      <w:r w:rsidRPr="00966A9A">
        <w:rPr>
          <w:rFonts w:ascii="Times New Roman" w:hAnsi="Times New Roman" w:cs="Times New Roman"/>
          <w:bCs/>
          <w:sz w:val="24"/>
          <w:szCs w:val="24"/>
        </w:rPr>
        <w:t>w Sulechowie stwierdza</w:t>
      </w:r>
      <w:r w:rsidR="00311497" w:rsidRPr="00966A9A"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, że corocznie </w:t>
      </w:r>
      <w:r w:rsidR="00891357" w:rsidRPr="00966A9A">
        <w:rPr>
          <w:rFonts w:ascii="Times New Roman" w:hAnsi="Times New Roman" w:cs="Times New Roman"/>
          <w:bCs/>
          <w:sz w:val="24"/>
          <w:szCs w:val="24"/>
        </w:rPr>
        <w:t xml:space="preserve">zasilane </w:t>
      </w:r>
      <w:r w:rsidR="006D122C" w:rsidRPr="00966A9A">
        <w:rPr>
          <w:rFonts w:ascii="Times New Roman" w:hAnsi="Times New Roman" w:cs="Times New Roman"/>
          <w:bCs/>
          <w:sz w:val="24"/>
          <w:szCs w:val="24"/>
        </w:rPr>
        <w:t>są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0EC6" w:rsidRPr="00966A9A">
        <w:rPr>
          <w:rFonts w:ascii="Times New Roman" w:hAnsi="Times New Roman" w:cs="Times New Roman"/>
          <w:bCs/>
          <w:sz w:val="24"/>
          <w:szCs w:val="24"/>
        </w:rPr>
        <w:t>wpływami</w:t>
      </w:r>
      <w:r w:rsidR="00891357" w:rsidRPr="00966A9A">
        <w:rPr>
          <w:rFonts w:ascii="Times New Roman" w:hAnsi="Times New Roman" w:cs="Times New Roman"/>
          <w:bCs/>
          <w:sz w:val="24"/>
          <w:szCs w:val="24"/>
        </w:rPr>
        <w:t xml:space="preserve"> z innych </w:t>
      </w:r>
      <w:r w:rsidR="006D122C" w:rsidRPr="00966A9A">
        <w:rPr>
          <w:rFonts w:ascii="Times New Roman" w:hAnsi="Times New Roman" w:cs="Times New Roman"/>
          <w:bCs/>
          <w:sz w:val="24"/>
          <w:szCs w:val="24"/>
        </w:rPr>
        <w:t>źródeł</w:t>
      </w:r>
      <w:r w:rsidR="00F50EC6"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626A80" w:rsidRPr="00966A9A">
        <w:rPr>
          <w:rFonts w:ascii="Times New Roman" w:hAnsi="Times New Roman" w:cs="Times New Roman"/>
          <w:bCs/>
          <w:sz w:val="24"/>
          <w:szCs w:val="24"/>
        </w:rPr>
        <w:t xml:space="preserve"> Na przełomie 8 lat wzrost </w:t>
      </w:r>
      <w:r w:rsidR="008400F2" w:rsidRPr="00966A9A">
        <w:rPr>
          <w:rFonts w:ascii="Times New Roman" w:hAnsi="Times New Roman" w:cs="Times New Roman"/>
          <w:bCs/>
          <w:sz w:val="24"/>
          <w:szCs w:val="24"/>
        </w:rPr>
        <w:t>przychodów ogółem wyniósł 255% tylko w ostatnim roku wzrost przychodów wyniósł 29%.</w:t>
      </w:r>
    </w:p>
    <w:p w:rsidR="008400F2" w:rsidRPr="00966A9A" w:rsidRDefault="008400F2" w:rsidP="00E14C58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Przychody netto ze sprzedaży produktów </w:t>
      </w:r>
      <w:r w:rsidR="00570699" w:rsidRPr="00966A9A">
        <w:rPr>
          <w:rFonts w:ascii="Times New Roman" w:hAnsi="Times New Roman" w:cs="Times New Roman"/>
          <w:bCs/>
          <w:sz w:val="24"/>
          <w:szCs w:val="24"/>
        </w:rPr>
        <w:t>w ciągu 8 lat wzrost o 216%</w:t>
      </w:r>
      <w:r w:rsidR="00003781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5B3191" w:rsidRPr="00966A9A" w:rsidRDefault="005B3191" w:rsidP="00E14C58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Cs/>
          <w:sz w:val="24"/>
          <w:szCs w:val="24"/>
        </w:rPr>
      </w:pPr>
    </w:p>
    <w:p w:rsidR="005B3191" w:rsidRPr="00966A9A" w:rsidRDefault="007E21A8" w:rsidP="005B3191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</w:t>
      </w:r>
      <w:r w:rsidR="005B3191" w:rsidRPr="00966A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66A9A">
        <w:rPr>
          <w:rFonts w:ascii="Times New Roman" w:hAnsi="Times New Roman" w:cs="Times New Roman"/>
          <w:bCs/>
          <w:sz w:val="24"/>
          <w:szCs w:val="24"/>
        </w:rPr>
        <w:t>Przychody</w:t>
      </w:r>
      <w:r w:rsidR="005B3191" w:rsidRPr="00966A9A">
        <w:rPr>
          <w:rFonts w:ascii="Times New Roman" w:hAnsi="Times New Roman" w:cs="Times New Roman"/>
          <w:bCs/>
          <w:sz w:val="24"/>
          <w:szCs w:val="24"/>
        </w:rPr>
        <w:t xml:space="preserve"> w latach 201</w:t>
      </w:r>
      <w:r w:rsidRPr="00966A9A">
        <w:rPr>
          <w:rFonts w:ascii="Times New Roman" w:hAnsi="Times New Roman" w:cs="Times New Roman"/>
          <w:bCs/>
          <w:sz w:val="24"/>
          <w:szCs w:val="24"/>
        </w:rPr>
        <w:t>6</w:t>
      </w:r>
      <w:r w:rsidR="005B3191" w:rsidRPr="00966A9A">
        <w:rPr>
          <w:rFonts w:ascii="Times New Roman" w:hAnsi="Times New Roman" w:cs="Times New Roman"/>
          <w:bCs/>
          <w:sz w:val="24"/>
          <w:szCs w:val="24"/>
        </w:rPr>
        <w:t xml:space="preserve"> – 201</w:t>
      </w:r>
      <w:r w:rsidRPr="00966A9A">
        <w:rPr>
          <w:rFonts w:ascii="Times New Roman" w:hAnsi="Times New Roman" w:cs="Times New Roman"/>
          <w:bCs/>
          <w:sz w:val="24"/>
          <w:szCs w:val="24"/>
        </w:rPr>
        <w:t>9</w:t>
      </w:r>
      <w:r w:rsidR="005B3191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1250"/>
        <w:gridCol w:w="1251"/>
        <w:gridCol w:w="1251"/>
        <w:gridCol w:w="1249"/>
      </w:tblGrid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center"/>
            <w:hideMark/>
          </w:tcPr>
          <w:p w:rsidR="00684B13" w:rsidRPr="00966A9A" w:rsidRDefault="00C916A5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  <w:r w:rsidR="00684B13"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2019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ogółem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1 280 425,42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1 400 560,86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1 619 388,03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2 063 631,21 </w:t>
            </w:r>
          </w:p>
        </w:tc>
      </w:tr>
      <w:tr w:rsidR="00966A9A" w:rsidRPr="00966A9A" w:rsidTr="00C916A5">
        <w:trPr>
          <w:trHeight w:val="109"/>
        </w:trPr>
        <w:tc>
          <w:tcPr>
            <w:tcW w:w="2241" w:type="pct"/>
            <w:shd w:val="clear" w:color="auto" w:fill="auto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nett</w:t>
            </w:r>
            <w:r w:rsidR="003712E4"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 ze sprzedaży i zrównane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1 280 421,89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340 240,65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1 512 750,16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1 909 276,49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Przychody netto ze sprzedaży produktów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1 280 421,89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340 240,65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1 513 711,78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1 909 276,49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7E21A8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Zmiana stanu produktów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(961,6)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1 060 249,10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106 637,87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154 354,72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hideMark/>
          </w:tcPr>
          <w:p w:rsidR="00684B13" w:rsidRPr="00966A9A" w:rsidRDefault="00C916A5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4B13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otacje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1 051 067,00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hideMark/>
          </w:tcPr>
          <w:p w:rsidR="00684B13" w:rsidRPr="00966A9A" w:rsidRDefault="00C916A5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684B13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nne przychody operacyjne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9 182,10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106 637,87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154 354,72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finansowe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3,53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71,11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570699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684B13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nne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3,53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71,11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00000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7 552,13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20 778,70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77 706,90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119 997,53</w:t>
            </w:r>
          </w:p>
        </w:tc>
      </w:tr>
    </w:tbl>
    <w:p w:rsidR="002F3EC4" w:rsidRPr="00966A9A" w:rsidRDefault="002F3EC4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C916A5" w:rsidRPr="00966A9A" w:rsidRDefault="00C916A5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C916A5" w:rsidRPr="00966A9A" w:rsidRDefault="00C916A5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C916A5" w:rsidRPr="00966A9A" w:rsidRDefault="00C916A5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7E21A8" w:rsidRPr="00966A9A" w:rsidRDefault="007E21A8" w:rsidP="007E21A8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>Tabela. Przychody w latach 2020 – 2023.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1250"/>
        <w:gridCol w:w="1251"/>
        <w:gridCol w:w="1251"/>
        <w:gridCol w:w="1249"/>
      </w:tblGrid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C916A5"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2023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ogółem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1 384 952,67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1 726 224,61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2 526 737,29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3 264 447,24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nett</w:t>
            </w:r>
            <w:r w:rsidR="003712E4"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 ze sprzedaży i zrównane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1 320 819,03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1 642 339,15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2 071 120,57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2 769 012,92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Przychody netto ze sprzedaży produktów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1 320 819,03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1 642 339,15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2 071 120,57 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2 769 012,92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64 133,64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83 885,46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455 566,61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495 434,32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hideMark/>
          </w:tcPr>
          <w:p w:rsidR="00684B13" w:rsidRPr="00966A9A" w:rsidRDefault="00C916A5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684B13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otacje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310 539,23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268 174,00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hideMark/>
          </w:tcPr>
          <w:p w:rsidR="00684B13" w:rsidRPr="00966A9A" w:rsidRDefault="00C916A5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684B13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nne przychody operacyjne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64 133,64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83 885,46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145 027,38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227 260,32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finansowe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50,11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C916A5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684B13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dsetki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50,11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66A9A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15 387,26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116 153,93 </w:t>
            </w:r>
          </w:p>
        </w:tc>
      </w:tr>
      <w:tr w:rsidR="00000000" w:rsidRPr="00966A9A" w:rsidTr="00C916A5">
        <w:trPr>
          <w:trHeight w:val="70"/>
        </w:trPr>
        <w:tc>
          <w:tcPr>
            <w:tcW w:w="2241" w:type="pct"/>
            <w:shd w:val="clear" w:color="auto" w:fill="auto"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Strata netto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456 305,18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51 038,91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684B13" w:rsidRPr="00966A9A" w:rsidRDefault="00684B13" w:rsidP="00684B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</w:tr>
    </w:tbl>
    <w:p w:rsidR="00003781" w:rsidRPr="00966A9A" w:rsidRDefault="00003781" w:rsidP="00AD7E37">
      <w:pPr>
        <w:autoSpaceDE w:val="0"/>
        <w:autoSpaceDN w:val="0"/>
        <w:adjustRightInd w:val="0"/>
        <w:spacing w:line="312" w:lineRule="auto"/>
        <w:ind w:firstLine="386"/>
        <w:rPr>
          <w:rFonts w:ascii="Times New Roman" w:hAnsi="Times New Roman" w:cs="Times New Roman"/>
          <w:bCs/>
          <w:sz w:val="24"/>
          <w:szCs w:val="24"/>
        </w:rPr>
      </w:pPr>
    </w:p>
    <w:p w:rsidR="00684B13" w:rsidRPr="00966A9A" w:rsidRDefault="00003781" w:rsidP="00003781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Koszty zmiana procentowa od 2016 do 2023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814"/>
        <w:gridCol w:w="1769"/>
        <w:gridCol w:w="1299"/>
      </w:tblGrid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C91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C91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C91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C91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Zmiana %</w:t>
            </w:r>
          </w:p>
        </w:tc>
      </w:tr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1 272 858,67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3 148 295,51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247,34%</w:t>
            </w:r>
          </w:p>
        </w:tc>
      </w:tr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57069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6 296,02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50 754,77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806,14%</w:t>
            </w:r>
          </w:p>
        </w:tc>
      </w:tr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57069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168 318,10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667 240,87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396,42%</w:t>
            </w:r>
          </w:p>
        </w:tc>
      </w:tr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57069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336 798,31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911 236,46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270,56%</w:t>
            </w:r>
          </w:p>
        </w:tc>
      </w:tr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57069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82,00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5 557,83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6777,84%</w:t>
            </w:r>
          </w:p>
        </w:tc>
      </w:tr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57069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626 752,22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1 270 508,03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202,71%</w:t>
            </w:r>
          </w:p>
        </w:tc>
      </w:tr>
      <w:tr w:rsidR="00966A9A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57069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98 913,35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225 189,55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227,66%</w:t>
            </w:r>
          </w:p>
        </w:tc>
      </w:tr>
      <w:tr w:rsidR="00000000" w:rsidRPr="00966A9A" w:rsidTr="00C916A5">
        <w:trPr>
          <w:trHeight w:val="255"/>
        </w:trPr>
        <w:tc>
          <w:tcPr>
            <w:tcW w:w="2306" w:type="pct"/>
            <w:shd w:val="clear" w:color="auto" w:fill="auto"/>
            <w:noWrap/>
            <w:vAlign w:val="bottom"/>
            <w:hideMark/>
          </w:tcPr>
          <w:p w:rsidR="00570699" w:rsidRPr="00966A9A" w:rsidRDefault="00C916A5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57069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35 698,67 zł </w:t>
            </w:r>
          </w:p>
        </w:tc>
        <w:tc>
          <w:tcPr>
            <w:tcW w:w="976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17 808,00 zł </w:t>
            </w:r>
          </w:p>
        </w:tc>
        <w:tc>
          <w:tcPr>
            <w:tcW w:w="717" w:type="pct"/>
            <w:shd w:val="clear" w:color="auto" w:fill="auto"/>
            <w:noWrap/>
            <w:vAlign w:val="bottom"/>
            <w:hideMark/>
          </w:tcPr>
          <w:p w:rsidR="00570699" w:rsidRPr="00966A9A" w:rsidRDefault="00570699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49,88%</w:t>
            </w:r>
          </w:p>
        </w:tc>
      </w:tr>
    </w:tbl>
    <w:p w:rsidR="005056AB" w:rsidRPr="00966A9A" w:rsidRDefault="005056AB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D6493E" w:rsidRPr="00966A9A" w:rsidRDefault="005B3191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</w:t>
      </w:r>
      <w:r w:rsidR="00E14C58" w:rsidRPr="00966A9A">
        <w:rPr>
          <w:rFonts w:ascii="Times New Roman" w:hAnsi="Times New Roman" w:cs="Times New Roman"/>
          <w:bCs/>
          <w:sz w:val="24"/>
          <w:szCs w:val="24"/>
        </w:rPr>
        <w:t>.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Wykonanie k</w:t>
      </w:r>
      <w:r w:rsidR="002B736E" w:rsidRPr="00966A9A">
        <w:rPr>
          <w:rFonts w:ascii="Times New Roman" w:hAnsi="Times New Roman" w:cs="Times New Roman"/>
          <w:bCs/>
          <w:sz w:val="24"/>
          <w:szCs w:val="24"/>
        </w:rPr>
        <w:t>oszt</w:t>
      </w:r>
      <w:r w:rsidR="008910E1" w:rsidRPr="00966A9A">
        <w:rPr>
          <w:rFonts w:ascii="Times New Roman" w:hAnsi="Times New Roman" w:cs="Times New Roman"/>
          <w:bCs/>
          <w:sz w:val="24"/>
          <w:szCs w:val="24"/>
        </w:rPr>
        <w:t>ów</w:t>
      </w:r>
      <w:r w:rsidR="0036229A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analityczne </w:t>
      </w:r>
      <w:r w:rsidR="002B736E" w:rsidRPr="00966A9A">
        <w:rPr>
          <w:rFonts w:ascii="Times New Roman" w:hAnsi="Times New Roman" w:cs="Times New Roman"/>
          <w:bCs/>
          <w:sz w:val="24"/>
          <w:szCs w:val="24"/>
        </w:rPr>
        <w:t>w latach 201</w:t>
      </w:r>
      <w:r w:rsidR="00E31379" w:rsidRPr="00966A9A">
        <w:rPr>
          <w:rFonts w:ascii="Times New Roman" w:hAnsi="Times New Roman" w:cs="Times New Roman"/>
          <w:bCs/>
          <w:sz w:val="24"/>
          <w:szCs w:val="24"/>
        </w:rPr>
        <w:t>6</w:t>
      </w:r>
      <w:r w:rsidR="00E14C58" w:rsidRPr="00966A9A">
        <w:rPr>
          <w:rFonts w:ascii="Times New Roman" w:hAnsi="Times New Roman" w:cs="Times New Roman"/>
          <w:bCs/>
          <w:sz w:val="24"/>
          <w:szCs w:val="24"/>
        </w:rPr>
        <w:t>–</w:t>
      </w:r>
      <w:r w:rsidR="002B736E" w:rsidRPr="00966A9A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E31379" w:rsidRPr="00966A9A">
        <w:rPr>
          <w:rFonts w:ascii="Times New Roman" w:hAnsi="Times New Roman" w:cs="Times New Roman"/>
          <w:bCs/>
          <w:sz w:val="24"/>
          <w:szCs w:val="24"/>
        </w:rPr>
        <w:t>9</w:t>
      </w:r>
      <w:r w:rsidR="00E14C58"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295"/>
        <w:gridCol w:w="1294"/>
        <w:gridCol w:w="1294"/>
        <w:gridCol w:w="1294"/>
      </w:tblGrid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C916A5"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2019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1 272 858,67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1 378 410,52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1 541 554,96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1 941 316,20 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57069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6 296,02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5 532,69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72 641,87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61 472,17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168 318,10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177 667,09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229 135,31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374 341,88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336 798,31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331 981,73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310 209,57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439 473,83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E31379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82,00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83,00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5 387,30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E31379" w:rsidRPr="00966A9A" w:rsidRDefault="0057069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626 752,22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710 204,32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769 989,44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873 968,31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E31379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98 913,35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133 512,77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145 511,96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168 352,66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E31379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35 698,67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19 511,92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13 983,81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16 486,68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bottom"/>
            <w:hideMark/>
          </w:tcPr>
          <w:p w:rsidR="00E31379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artość sprzedanych towarów i materiałów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1 833,37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koszty operacyjne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974,46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2,07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1 157,92 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nne koszty operacyjne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974,46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2,07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1 157,92 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14,62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397,18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124,10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1 159,56 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57069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dsetki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397,18 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124,10 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1 159,56 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E31379" w:rsidRPr="00966A9A" w:rsidRDefault="0057069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E31379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nne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14,62 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00000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7 552,13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20 778,70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77 706,90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E31379" w:rsidRPr="00966A9A" w:rsidRDefault="00E31379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119 997,53 </w:t>
            </w:r>
          </w:p>
        </w:tc>
      </w:tr>
    </w:tbl>
    <w:p w:rsidR="00723A16" w:rsidRPr="00966A9A" w:rsidRDefault="00723A1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38A6" w:rsidRPr="00966A9A" w:rsidRDefault="003B38A6" w:rsidP="003B38A6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Tabela. Wykonanie kosztów analityczne w latach 2020 – 2023.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295"/>
        <w:gridCol w:w="1294"/>
        <w:gridCol w:w="1294"/>
        <w:gridCol w:w="1294"/>
      </w:tblGrid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C916A5"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2023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1 313 804,60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1 777 227,83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2 511 198,25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3 148 295,51 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94641E" w:rsidRPr="00966A9A" w:rsidRDefault="0057069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39 578,07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43 172,08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47 913,75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50 754,77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94641E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227 166,51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364 128,60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421 384,32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667 240,87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94641E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109 401,04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337 532,46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705 852,10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911 236,46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94641E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6 672,00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2 359,60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7 304,37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5 557,83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94641E" w:rsidRPr="00966A9A" w:rsidRDefault="0057069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750 987,33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833 555,61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1 090 676,92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1 270 508,03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94641E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162 468,88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180 007,85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209 677,66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225 189,55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hideMark/>
          </w:tcPr>
          <w:p w:rsidR="0094641E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14 663,78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16 471,63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28 389,13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17 808,00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bottom"/>
            <w:hideMark/>
          </w:tcPr>
          <w:p w:rsidR="0094641E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artość sprzedanych towarów i materiałów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2 866,99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Pozostałe koszty operacyjne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527 430,49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34,69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48,30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(2,20)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94641E" w:rsidRPr="00966A9A" w:rsidRDefault="00B91F60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nne koszty operacyjne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527 430,49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34,69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48,30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(2,20)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22,76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1,00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103,48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noWrap/>
            <w:vAlign w:val="bottom"/>
            <w:hideMark/>
          </w:tcPr>
          <w:p w:rsidR="0094641E" w:rsidRPr="00966A9A" w:rsidRDefault="00570699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4641E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dsetki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22,76 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1,00 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103,48 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66A9A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15 387,26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116 153,93 </w:t>
            </w:r>
          </w:p>
        </w:tc>
      </w:tr>
      <w:tr w:rsidR="00000000" w:rsidRPr="00966A9A" w:rsidTr="00003781">
        <w:trPr>
          <w:trHeight w:val="70"/>
        </w:trPr>
        <w:tc>
          <w:tcPr>
            <w:tcW w:w="2142" w:type="pct"/>
            <w:shd w:val="clear" w:color="auto" w:fill="auto"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Strata netto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456 305,18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51 038,91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4641E" w:rsidRPr="00966A9A" w:rsidRDefault="0094641E" w:rsidP="00E313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0,00 </w:t>
            </w:r>
          </w:p>
        </w:tc>
      </w:tr>
    </w:tbl>
    <w:p w:rsidR="00E31379" w:rsidRPr="00966A9A" w:rsidRDefault="00E31379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0E4" w:rsidRPr="00966A9A" w:rsidRDefault="00CA70E4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Tabela. Procentowy podział</w:t>
      </w:r>
      <w:r w:rsidR="007C734E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przychodów i kosztów 2016 – 2019.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202"/>
        <w:gridCol w:w="1202"/>
        <w:gridCol w:w="1202"/>
        <w:gridCol w:w="1203"/>
      </w:tblGrid>
      <w:tr w:rsidR="00966A9A" w:rsidRPr="00966A9A" w:rsidTr="00003781">
        <w:trPr>
          <w:trHeight w:val="255"/>
        </w:trPr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F23175" w:rsidRPr="00966A9A" w:rsidRDefault="00C916A5" w:rsidP="00C91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2019</w:t>
            </w:r>
          </w:p>
        </w:tc>
      </w:tr>
      <w:tr w:rsidR="00966A9A" w:rsidRPr="00966A9A" w:rsidTr="00003781">
        <w:trPr>
          <w:trHeight w:val="255"/>
        </w:trPr>
        <w:tc>
          <w:tcPr>
            <w:tcW w:w="2346" w:type="pct"/>
            <w:shd w:val="clear" w:color="auto" w:fill="auto"/>
            <w:noWrap/>
            <w:vAlign w:val="center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ogółem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109,38%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115,62%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127,43%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nett</w:t>
            </w:r>
            <w:r w:rsidR="003712E4"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 ze sprzedaży i zrównane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26,57%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444,61%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126,21%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Przychody netto ze sprzedaży produktów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26,57%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444,89%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126,13%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108,29%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111,84%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125,93%</w:t>
            </w:r>
          </w:p>
        </w:tc>
      </w:tr>
      <w:tr w:rsidR="00966A9A" w:rsidRPr="00966A9A" w:rsidTr="00003781">
        <w:trPr>
          <w:trHeight w:val="118"/>
        </w:trPr>
        <w:tc>
          <w:tcPr>
            <w:tcW w:w="2346" w:type="pct"/>
            <w:shd w:val="clear" w:color="auto" w:fill="auto"/>
            <w:noWrap/>
            <w:vAlign w:val="bottom"/>
            <w:hideMark/>
          </w:tcPr>
          <w:p w:rsidR="00F23175" w:rsidRPr="00966A9A" w:rsidRDefault="00570699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87,88%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1312,96%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84,62%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noWrap/>
            <w:vAlign w:val="bottom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105,55%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128,97%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163,37%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noWrap/>
            <w:vAlign w:val="bottom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98,57%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93,44%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141,67%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#DZIEL/0!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6490,72%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hideMark/>
          </w:tcPr>
          <w:p w:rsidR="00F23175" w:rsidRPr="00966A9A" w:rsidRDefault="00570699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113,32%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108,42%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113,50%</w:t>
            </w:r>
          </w:p>
        </w:tc>
      </w:tr>
      <w:tr w:rsidR="00966A9A" w:rsidRPr="00966A9A" w:rsidTr="00003781">
        <w:trPr>
          <w:trHeight w:val="70"/>
        </w:trPr>
        <w:tc>
          <w:tcPr>
            <w:tcW w:w="2346" w:type="pct"/>
            <w:shd w:val="clear" w:color="auto" w:fill="auto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134,98%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108,99%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115,70%</w:t>
            </w:r>
          </w:p>
        </w:tc>
      </w:tr>
      <w:tr w:rsidR="00000000" w:rsidRPr="00966A9A" w:rsidTr="00003781">
        <w:trPr>
          <w:trHeight w:val="70"/>
        </w:trPr>
        <w:tc>
          <w:tcPr>
            <w:tcW w:w="2346" w:type="pct"/>
            <w:shd w:val="clear" w:color="auto" w:fill="auto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54,66%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71,67%</w:t>
            </w: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117,90%</w:t>
            </w:r>
          </w:p>
        </w:tc>
      </w:tr>
    </w:tbl>
    <w:p w:rsidR="00F23175" w:rsidRPr="00966A9A" w:rsidRDefault="00F23175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734E" w:rsidRPr="00966A9A" w:rsidRDefault="007C734E" w:rsidP="007C734E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Tabela. Procentowy podział przychodów i kosztów 2020 – 2023.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1198"/>
        <w:gridCol w:w="1198"/>
        <w:gridCol w:w="1198"/>
        <w:gridCol w:w="1198"/>
      </w:tblGrid>
      <w:tr w:rsidR="00966A9A" w:rsidRPr="00966A9A" w:rsidTr="00003781">
        <w:trPr>
          <w:trHeight w:val="255"/>
        </w:trPr>
        <w:tc>
          <w:tcPr>
            <w:tcW w:w="2356" w:type="pct"/>
            <w:shd w:val="clear" w:color="auto" w:fill="auto"/>
            <w:noWrap/>
            <w:vAlign w:val="center"/>
            <w:hideMark/>
          </w:tcPr>
          <w:p w:rsidR="00F23175" w:rsidRPr="00966A9A" w:rsidRDefault="00C916A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2023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noWrap/>
            <w:vAlign w:val="center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ogółem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67,11%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124,64%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146,37%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129,20%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Przychody nett</w:t>
            </w:r>
            <w:r w:rsidR="003712E4"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 ze sprzedaży i zrównane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69,18%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124,34%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126,11%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133,70%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Przychody netto ze sprzedaży produktów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69,18%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124,34%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126,11%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133,70%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67,68%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135,27%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141,30%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125,37%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noWrap/>
            <w:vAlign w:val="bottom"/>
            <w:hideMark/>
          </w:tcPr>
          <w:p w:rsidR="00F23175" w:rsidRPr="00966A9A" w:rsidRDefault="00570699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64,38%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109,08%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110,98%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105,93%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noWrap/>
            <w:vAlign w:val="bottom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60,68%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160,29%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115,72%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158,34%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noWrap/>
            <w:vAlign w:val="bottom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24,89%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308,53%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209,12%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129,10%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123,85%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35,37%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309,56%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76,09%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hideMark/>
          </w:tcPr>
          <w:p w:rsidR="00F23175" w:rsidRPr="00966A9A" w:rsidRDefault="00570699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85,93%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110,99%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130,85%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116,49%</w:t>
            </w:r>
          </w:p>
        </w:tc>
      </w:tr>
      <w:tr w:rsidR="00966A9A" w:rsidRPr="00966A9A" w:rsidTr="00003781">
        <w:trPr>
          <w:trHeight w:val="70"/>
        </w:trPr>
        <w:tc>
          <w:tcPr>
            <w:tcW w:w="2356" w:type="pct"/>
            <w:shd w:val="clear" w:color="auto" w:fill="auto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96,51%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110,80%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116,48%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107,40%</w:t>
            </w:r>
          </w:p>
        </w:tc>
      </w:tr>
      <w:tr w:rsidR="00000000" w:rsidRPr="00966A9A" w:rsidTr="00003781">
        <w:trPr>
          <w:trHeight w:val="70"/>
        </w:trPr>
        <w:tc>
          <w:tcPr>
            <w:tcW w:w="2356" w:type="pct"/>
            <w:shd w:val="clear" w:color="auto" w:fill="auto"/>
            <w:hideMark/>
          </w:tcPr>
          <w:p w:rsidR="00F23175" w:rsidRPr="00966A9A" w:rsidRDefault="00B91F60" w:rsidP="00F231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3175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88,94%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112,33%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172,35%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F23175" w:rsidRPr="00966A9A" w:rsidRDefault="00F23175" w:rsidP="00F2317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62,73%</w:t>
            </w:r>
          </w:p>
        </w:tc>
      </w:tr>
    </w:tbl>
    <w:p w:rsidR="00F23175" w:rsidRPr="00966A9A" w:rsidRDefault="00F23175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3175" w:rsidRPr="00966A9A" w:rsidRDefault="00CE158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Tabela. Procentowy kształ</w:t>
      </w:r>
      <w:r w:rsidR="00626A80" w:rsidRPr="00966A9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wynagrodzeń w SDK w stosunku do najniższej i średniej krajowej</w:t>
      </w:r>
      <w:r w:rsidR="00626A80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w latach 2016-2019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9"/>
        <w:gridCol w:w="1373"/>
        <w:gridCol w:w="1373"/>
        <w:gridCol w:w="1373"/>
        <w:gridCol w:w="1374"/>
      </w:tblGrid>
      <w:tr w:rsidR="00966A9A" w:rsidRPr="00966A9A" w:rsidTr="003712E4">
        <w:tc>
          <w:tcPr>
            <w:tcW w:w="3647" w:type="dxa"/>
          </w:tcPr>
          <w:p w:rsidR="00700E40" w:rsidRPr="00966A9A" w:rsidRDefault="00C916A5" w:rsidP="00B91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91" w:type="dxa"/>
            <w:vAlign w:val="bottom"/>
          </w:tcPr>
          <w:p w:rsidR="00700E40" w:rsidRPr="00966A9A" w:rsidRDefault="00700E40" w:rsidP="00B91F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391" w:type="dxa"/>
            <w:vAlign w:val="bottom"/>
          </w:tcPr>
          <w:p w:rsidR="00700E40" w:rsidRPr="00966A9A" w:rsidRDefault="00700E40" w:rsidP="00B91F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391" w:type="dxa"/>
            <w:vAlign w:val="bottom"/>
          </w:tcPr>
          <w:p w:rsidR="00700E40" w:rsidRPr="00966A9A" w:rsidRDefault="00700E40" w:rsidP="00B91F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392" w:type="dxa"/>
            <w:vAlign w:val="bottom"/>
          </w:tcPr>
          <w:p w:rsidR="00700E40" w:rsidRPr="00966A9A" w:rsidRDefault="00700E40" w:rsidP="00B91F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2019</w:t>
            </w:r>
          </w:p>
        </w:tc>
      </w:tr>
      <w:tr w:rsidR="00966A9A" w:rsidRPr="00966A9A" w:rsidTr="003712E4">
        <w:tc>
          <w:tcPr>
            <w:tcW w:w="3647" w:type="dxa"/>
            <w:vAlign w:val="bottom"/>
          </w:tcPr>
          <w:p w:rsidR="00626A80" w:rsidRPr="00966A9A" w:rsidRDefault="00626A80" w:rsidP="003712E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najniższa krajowa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1 850,00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2 000,00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2 100,00 zł 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2 250,00 zł </w:t>
            </w:r>
          </w:p>
        </w:tc>
      </w:tr>
      <w:tr w:rsidR="00966A9A" w:rsidRPr="00966A9A" w:rsidTr="003712E4">
        <w:tc>
          <w:tcPr>
            <w:tcW w:w="3647" w:type="dxa"/>
            <w:vAlign w:val="bottom"/>
          </w:tcPr>
          <w:p w:rsidR="00626A80" w:rsidRPr="00966A9A" w:rsidRDefault="00626A80" w:rsidP="003712E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krajowa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4 047,21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4 271,51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4 585,03 zł 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4 918,17 zł </w:t>
            </w:r>
          </w:p>
        </w:tc>
      </w:tr>
      <w:tr w:rsidR="00966A9A" w:rsidRPr="00966A9A" w:rsidTr="003712E4">
        <w:tc>
          <w:tcPr>
            <w:tcW w:w="3647" w:type="dxa"/>
            <w:vAlign w:val="bottom"/>
          </w:tcPr>
          <w:p w:rsidR="00626A80" w:rsidRPr="00966A9A" w:rsidRDefault="00626A80" w:rsidP="003712E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w SDK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3 952,43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5 132,10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4 986,39 zł 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5 677,13 zł </w:t>
            </w:r>
          </w:p>
        </w:tc>
      </w:tr>
      <w:tr w:rsidR="00966A9A" w:rsidRPr="00966A9A" w:rsidTr="003712E4">
        <w:tc>
          <w:tcPr>
            <w:tcW w:w="3647" w:type="dxa"/>
          </w:tcPr>
          <w:p w:rsidR="00626A80" w:rsidRPr="00966A9A" w:rsidRDefault="00626A80" w:rsidP="00371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SDK do najniższej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213,64%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256,60%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237,45%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252,32%</w:t>
            </w:r>
          </w:p>
        </w:tc>
      </w:tr>
      <w:tr w:rsidR="00000000" w:rsidRPr="00966A9A" w:rsidTr="003712E4">
        <w:tc>
          <w:tcPr>
            <w:tcW w:w="3647" w:type="dxa"/>
          </w:tcPr>
          <w:p w:rsidR="00626A80" w:rsidRPr="00966A9A" w:rsidRDefault="00626A80" w:rsidP="00371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SDK do średniej krajowej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97,66%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120,15%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108,75%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115,43%</w:t>
            </w:r>
          </w:p>
        </w:tc>
      </w:tr>
    </w:tbl>
    <w:p w:rsidR="00F23175" w:rsidRPr="00966A9A" w:rsidRDefault="00F23175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6A80" w:rsidRPr="00966A9A" w:rsidRDefault="00626A80" w:rsidP="00626A80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Tabela. Procentowy kształt wynagrodzeń w SDK w stosunku do najniższej i średniej krajowej w latach 2020-2023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9"/>
        <w:gridCol w:w="1373"/>
        <w:gridCol w:w="1373"/>
        <w:gridCol w:w="1373"/>
        <w:gridCol w:w="1374"/>
      </w:tblGrid>
      <w:tr w:rsidR="00966A9A" w:rsidRPr="00966A9A" w:rsidTr="003712E4">
        <w:tc>
          <w:tcPr>
            <w:tcW w:w="3647" w:type="dxa"/>
          </w:tcPr>
          <w:p w:rsidR="00F23175" w:rsidRPr="00966A9A" w:rsidRDefault="00C916A5" w:rsidP="00B91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91" w:type="dxa"/>
          </w:tcPr>
          <w:p w:rsidR="00F23175" w:rsidRPr="00966A9A" w:rsidRDefault="00700E40" w:rsidP="00B91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91" w:type="dxa"/>
          </w:tcPr>
          <w:p w:rsidR="00F23175" w:rsidRPr="00966A9A" w:rsidRDefault="00700E40" w:rsidP="00B91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91" w:type="dxa"/>
          </w:tcPr>
          <w:p w:rsidR="00F23175" w:rsidRPr="00966A9A" w:rsidRDefault="00700E40" w:rsidP="00B91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92" w:type="dxa"/>
          </w:tcPr>
          <w:p w:rsidR="00F23175" w:rsidRPr="00966A9A" w:rsidRDefault="00700E40" w:rsidP="00B91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</w:tr>
      <w:tr w:rsidR="00966A9A" w:rsidRPr="00966A9A" w:rsidTr="003712E4">
        <w:tc>
          <w:tcPr>
            <w:tcW w:w="3647" w:type="dxa"/>
            <w:vAlign w:val="bottom"/>
          </w:tcPr>
          <w:p w:rsidR="00626A80" w:rsidRPr="00966A9A" w:rsidRDefault="00626A80" w:rsidP="003712E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najniższa krajowa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2 600,00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2 800,00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3 010,00 zł 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3 600,00 zł </w:t>
            </w:r>
          </w:p>
        </w:tc>
      </w:tr>
      <w:tr w:rsidR="00966A9A" w:rsidRPr="00966A9A" w:rsidTr="003712E4">
        <w:tc>
          <w:tcPr>
            <w:tcW w:w="3647" w:type="dxa"/>
            <w:vAlign w:val="bottom"/>
          </w:tcPr>
          <w:p w:rsidR="00626A80" w:rsidRPr="00966A9A" w:rsidRDefault="00626A80" w:rsidP="003712E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krajowa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5 167,47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5 662,53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6 346,15 zł 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7 155,48 zł </w:t>
            </w:r>
          </w:p>
        </w:tc>
      </w:tr>
      <w:tr w:rsidR="00966A9A" w:rsidRPr="00966A9A" w:rsidTr="003712E4">
        <w:tc>
          <w:tcPr>
            <w:tcW w:w="3647" w:type="dxa"/>
            <w:vAlign w:val="bottom"/>
          </w:tcPr>
          <w:p w:rsidR="00626A80" w:rsidRPr="00966A9A" w:rsidRDefault="00626A80" w:rsidP="003712E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w SDK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4 477,73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5 630,91 zł 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7 577,82 zł 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9 947,44 zł </w:t>
            </w:r>
          </w:p>
        </w:tc>
      </w:tr>
      <w:tr w:rsidR="00966A9A" w:rsidRPr="00966A9A" w:rsidTr="003712E4">
        <w:tc>
          <w:tcPr>
            <w:tcW w:w="3647" w:type="dxa"/>
          </w:tcPr>
          <w:p w:rsidR="00626A80" w:rsidRPr="00966A9A" w:rsidRDefault="00626A80" w:rsidP="00371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SDK do najniższej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172,22%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201,10%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251,75%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276,32%</w:t>
            </w:r>
          </w:p>
        </w:tc>
      </w:tr>
      <w:tr w:rsidR="00966A9A" w:rsidRPr="00966A9A" w:rsidTr="003712E4">
        <w:tc>
          <w:tcPr>
            <w:tcW w:w="3647" w:type="dxa"/>
          </w:tcPr>
          <w:p w:rsidR="00626A80" w:rsidRPr="00966A9A" w:rsidRDefault="00626A80" w:rsidP="00371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SDK do średniej krajowej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86,65%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99,44%</w:t>
            </w:r>
          </w:p>
        </w:tc>
        <w:tc>
          <w:tcPr>
            <w:tcW w:w="1391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119,41%</w:t>
            </w:r>
          </w:p>
        </w:tc>
        <w:tc>
          <w:tcPr>
            <w:tcW w:w="1392" w:type="dxa"/>
            <w:vAlign w:val="bottom"/>
          </w:tcPr>
          <w:p w:rsidR="00626A80" w:rsidRPr="00966A9A" w:rsidRDefault="00626A80" w:rsidP="00626A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139,02%</w:t>
            </w:r>
          </w:p>
        </w:tc>
      </w:tr>
    </w:tbl>
    <w:p w:rsidR="00815C26" w:rsidRPr="00966A9A" w:rsidRDefault="00815C2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>Najniższy poziom wynagrodzeń w SDK był w roku 2020 najwyższy obecnie to znaczy w 2023 roku. W okresie tych ostatnich 4-ch lat średnia wynagrodzeń wzrosła o ponad 120%</w:t>
      </w:r>
      <w:r w:rsidR="00310D34" w:rsidRPr="00966A9A">
        <w:rPr>
          <w:rFonts w:ascii="Times New Roman" w:hAnsi="Times New Roman" w:cs="Times New Roman"/>
          <w:bCs/>
          <w:sz w:val="24"/>
          <w:szCs w:val="24"/>
        </w:rPr>
        <w:t xml:space="preserve">, podobnie jest z porównaniem najniższej i średniej krajowej do wynagrodzeń w SDK rok 2023 wykazuje że średnia wynagrodzeń w SDK </w:t>
      </w:r>
      <w:r w:rsidR="00310D34"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w roku 2023 jest 2,7 razy wyższa od najniższej krajowej i 1,4 razy wyższa od średniej krajowej</w:t>
      </w:r>
      <w:r w:rsidR="00310D34" w:rsidRPr="00966A9A">
        <w:rPr>
          <w:rFonts w:ascii="Times New Roman" w:hAnsi="Times New Roman" w:cs="Times New Roman"/>
          <w:bCs/>
          <w:sz w:val="24"/>
          <w:szCs w:val="24"/>
        </w:rPr>
        <w:t xml:space="preserve">. Średnia wynagrodzeń w ciągu badanego okresu wzrosła 2,5 krotnie.  </w:t>
      </w:r>
    </w:p>
    <w:p w:rsidR="0036229A" w:rsidRPr="00966A9A" w:rsidRDefault="0036229A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29A" w:rsidRPr="00966A9A" w:rsidRDefault="0036229A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Wyjaśnienie Dyrektora SDK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9"/>
        <w:gridCol w:w="1965"/>
      </w:tblGrid>
      <w:tr w:rsidR="00966A9A" w:rsidRPr="00966A9A" w:rsidTr="009E0AB0">
        <w:trPr>
          <w:trHeight w:val="238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36229A" w:rsidRPr="00966A9A" w:rsidRDefault="0036229A" w:rsidP="00E144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Wynagrodzenia i przeciętne zatrudnienie</w:t>
            </w:r>
            <w:r w:rsidR="009E0AB0"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 Sulechowskim Domu Kultury w 2023 roku</w:t>
            </w:r>
          </w:p>
        </w:tc>
      </w:tr>
      <w:tr w:rsidR="00966A9A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wynagrodzeń w 2023 roku</w:t>
            </w: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tym: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1 270 508,03 zł </w:t>
            </w:r>
          </w:p>
        </w:tc>
      </w:tr>
      <w:tr w:rsidR="00966A9A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Umowy zlecenie</w:t>
            </w:r>
            <w:r w:rsidR="009E0AB0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świetlice wiejskie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101 584,65 zł </w:t>
            </w:r>
          </w:p>
        </w:tc>
      </w:tr>
      <w:tr w:rsidR="00966A9A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Umowy zlecenie i o dzieło SDK związane min. z organizacją imprez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313 754,42 zł </w:t>
            </w:r>
          </w:p>
        </w:tc>
      </w:tr>
      <w:tr w:rsidR="00966A9A" w:rsidRPr="00966A9A" w:rsidTr="009E0AB0">
        <w:trPr>
          <w:trHeight w:val="70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Umowy o pracę w tym: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855 168,96 zł </w:t>
            </w:r>
          </w:p>
        </w:tc>
      </w:tr>
      <w:tr w:rsidR="00966A9A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Nagrody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29 077,00 zł </w:t>
            </w:r>
          </w:p>
        </w:tc>
      </w:tr>
      <w:tr w:rsidR="00966A9A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odprawa emerytalna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9E0AB0" w:rsidRPr="00966A9A" w:rsidRDefault="009E0AB0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13 716,00 zł </w:t>
            </w:r>
          </w:p>
        </w:tc>
      </w:tr>
      <w:tr w:rsidR="00966A9A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stałe pracowników SDK: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812 375,96 zł </w:t>
            </w:r>
          </w:p>
        </w:tc>
      </w:tr>
      <w:tr w:rsidR="00966A9A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9E0A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Przeciętne zatrudnienie w SDK w 2023</w:t>
            </w:r>
            <w:r w:rsidR="009E0AB0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roku</w:t>
            </w: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tyt. umów o pracę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12,53</w:t>
            </w:r>
          </w:p>
        </w:tc>
      </w:tr>
      <w:tr w:rsidR="00000000" w:rsidRPr="00966A9A" w:rsidTr="009E0AB0">
        <w:trPr>
          <w:trHeight w:val="64"/>
        </w:trPr>
        <w:tc>
          <w:tcPr>
            <w:tcW w:w="3916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E1447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Przeciętne miesięczne wynagrodzenie pracowników SDK w 2023</w:t>
            </w:r>
            <w:r w:rsidR="009E0AB0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roku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36229A" w:rsidRPr="00966A9A" w:rsidRDefault="0036229A" w:rsidP="003622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5 402,87 zł </w:t>
            </w:r>
          </w:p>
        </w:tc>
      </w:tr>
    </w:tbl>
    <w:p w:rsidR="00815C26" w:rsidRPr="00966A9A" w:rsidRDefault="00815C2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496B" w:rsidRPr="00966A9A" w:rsidRDefault="001E496B" w:rsidP="001E496B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9E0AB0" w:rsidRPr="00966A9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Rewizyjn</w:t>
      </w:r>
      <w:r w:rsidR="009E0AB0" w:rsidRPr="00966A9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po wyjaśnieniu Dyrektora </w:t>
      </w:r>
      <w:r w:rsidR="009E0AB0" w:rsidRPr="00966A9A">
        <w:rPr>
          <w:rFonts w:ascii="Times New Roman" w:hAnsi="Times New Roman" w:cs="Times New Roman"/>
          <w:b/>
          <w:bCs/>
          <w:sz w:val="24"/>
          <w:szCs w:val="24"/>
        </w:rPr>
        <w:t>nie wnosi uwag do wydatków związanych z poziomem wynagrodzeń w podległej mu placówce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496B" w:rsidRPr="00966A9A" w:rsidRDefault="001E496B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3175" w:rsidRPr="00966A9A" w:rsidRDefault="00003781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Tabela. Struktura procentowa kosztów działalności operacyjnej w latach 2016-2017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585"/>
        <w:gridCol w:w="890"/>
        <w:gridCol w:w="1585"/>
        <w:gridCol w:w="890"/>
      </w:tblGrid>
      <w:tr w:rsidR="00966A9A" w:rsidRPr="00966A9A" w:rsidTr="00F2786F">
        <w:trPr>
          <w:trHeight w:val="255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2017</w:t>
            </w:r>
          </w:p>
        </w:tc>
      </w:tr>
      <w:tr w:rsidR="00966A9A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1 272 858,67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1 378 410,52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</w:tr>
      <w:tr w:rsidR="00966A9A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003781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6 296,02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0,49%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5 532,69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0,40%</w:t>
            </w:r>
          </w:p>
        </w:tc>
      </w:tr>
      <w:tr w:rsidR="00966A9A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003781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168 318,10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13,22%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177 667,09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12,89%</w:t>
            </w:r>
          </w:p>
        </w:tc>
      </w:tr>
      <w:tr w:rsidR="00966A9A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003781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336 798,31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26,46%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331 981,73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24,08%</w:t>
            </w:r>
          </w:p>
        </w:tc>
      </w:tr>
      <w:tr w:rsidR="00966A9A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003781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82,00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0,01%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966A9A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003781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626 752,22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49,24%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710 204,32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51,52%</w:t>
            </w:r>
          </w:p>
        </w:tc>
      </w:tr>
      <w:tr w:rsidR="00966A9A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003781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98 913,35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7,77%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133 512,77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9,69%</w:t>
            </w:r>
          </w:p>
        </w:tc>
      </w:tr>
      <w:tr w:rsidR="00000000" w:rsidRPr="00966A9A" w:rsidTr="00F2786F">
        <w:trPr>
          <w:trHeight w:val="255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003781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35 698,67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2,80%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19 511,92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5706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1,42%</w:t>
            </w:r>
          </w:p>
        </w:tc>
      </w:tr>
    </w:tbl>
    <w:p w:rsidR="00626A80" w:rsidRPr="00966A9A" w:rsidRDefault="00626A80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73A6" w:rsidRPr="00966A9A" w:rsidRDefault="00C773A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Tabela. Struktura procentowa kosztów działalności operacyjnej w latach 2018-2019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585"/>
        <w:gridCol w:w="890"/>
        <w:gridCol w:w="1585"/>
        <w:gridCol w:w="890"/>
      </w:tblGrid>
      <w:tr w:rsidR="00966A9A" w:rsidRPr="00966A9A" w:rsidTr="00F2786F">
        <w:trPr>
          <w:trHeight w:val="255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2019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1 541 554,96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1 941 316,20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72 641,87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4,71%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61 472,17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3,17%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229 135,31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14,86%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374 341,88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19,28%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310 209,57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20,12%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439 473,83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22,64%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83,00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0,01%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5 387,30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0,28%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769 989,44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49,95%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873 968,31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45,02%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145 511,96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9,44%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168 352,66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8,67%</w:t>
            </w:r>
          </w:p>
        </w:tc>
      </w:tr>
      <w:tr w:rsidR="00966A9A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13 983,81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0,91%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16 486,68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0,85%</w:t>
            </w:r>
          </w:p>
        </w:tc>
      </w:tr>
      <w:tr w:rsidR="00000000" w:rsidRPr="00966A9A" w:rsidTr="00F2786F">
        <w:trPr>
          <w:trHeight w:val="255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C773A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artość sprzedanych towarów i materiałów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1 833,37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0,09%</w:t>
            </w:r>
          </w:p>
        </w:tc>
      </w:tr>
    </w:tbl>
    <w:p w:rsidR="00570699" w:rsidRPr="00966A9A" w:rsidRDefault="00570699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0AB0" w:rsidRPr="00966A9A" w:rsidRDefault="009E0AB0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0AB0" w:rsidRPr="00966A9A" w:rsidRDefault="009E0AB0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73A6" w:rsidRPr="00966A9A" w:rsidRDefault="00C773A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Tabela. Struktura procentowa kosztów działalności operacyjnej w latach 20</w:t>
      </w:r>
      <w:r w:rsidR="00815C26" w:rsidRPr="00966A9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815C26" w:rsidRPr="00966A9A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8"/>
        <w:gridCol w:w="1585"/>
        <w:gridCol w:w="957"/>
        <w:gridCol w:w="1585"/>
        <w:gridCol w:w="957"/>
      </w:tblGrid>
      <w:tr w:rsidR="00966A9A" w:rsidRPr="00966A9A" w:rsidTr="00C773A6">
        <w:trPr>
          <w:trHeight w:val="255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2021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1 313 804,60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1 777 227,83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39 578,07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3,01%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43 172,08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2,43%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227 166,51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17,29%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364 128,60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20,49%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109 401,04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8,33%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337 532,46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18,99%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6 672,00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0,51%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2 359,60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0,13%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750 987,33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57,16%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833 555,61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46,90%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162 468,88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12,37%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180 007,85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10,13%</w:t>
            </w:r>
          </w:p>
        </w:tc>
      </w:tr>
      <w:tr w:rsidR="00966A9A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14 663,78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1,12%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16 471,63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0,93%</w:t>
            </w:r>
          </w:p>
        </w:tc>
      </w:tr>
      <w:tr w:rsidR="00000000" w:rsidRPr="00966A9A" w:rsidTr="00C773A6">
        <w:trPr>
          <w:trHeight w:val="25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artość sprzedanych towarów i materiałów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2 866,99 zł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0,22%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C773A6" w:rsidRPr="00966A9A" w:rsidRDefault="00C773A6" w:rsidP="00C773A6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786F" w:rsidRPr="00966A9A" w:rsidRDefault="00C773A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Tabela. Struktura procentowa kosztów działalności operacyjnej w latach 20</w:t>
      </w:r>
      <w:r w:rsidR="00815C26" w:rsidRPr="00966A9A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815C26" w:rsidRPr="00966A9A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1611"/>
        <w:gridCol w:w="1004"/>
        <w:gridCol w:w="1611"/>
        <w:gridCol w:w="1004"/>
      </w:tblGrid>
      <w:tr w:rsidR="00966A9A" w:rsidRPr="00966A9A" w:rsidTr="00F2786F">
        <w:trPr>
          <w:trHeight w:val="25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2023</w:t>
            </w:r>
          </w:p>
        </w:tc>
      </w:tr>
      <w:tr w:rsidR="00966A9A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działalności operacyjnej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2 511 198,25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3 148 295,51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100,00%</w:t>
            </w:r>
          </w:p>
        </w:tc>
      </w:tr>
      <w:tr w:rsidR="00966A9A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mortyzacja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47 913,75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1,91%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50 754,77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1,61%</w:t>
            </w:r>
          </w:p>
        </w:tc>
      </w:tr>
      <w:tr w:rsidR="00966A9A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użycie materiałów i energii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421 384,32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16,78%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667 240,87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21,19%</w:t>
            </w:r>
          </w:p>
        </w:tc>
      </w:tr>
      <w:tr w:rsidR="00966A9A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sługi obce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705 852,10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28,11%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911 236,46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28,94%</w:t>
            </w:r>
          </w:p>
        </w:tc>
      </w:tr>
      <w:tr w:rsidR="00966A9A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odatki i opłaty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7 304,37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0,29%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5 557,83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0,18%</w:t>
            </w:r>
          </w:p>
        </w:tc>
      </w:tr>
      <w:tr w:rsidR="00966A9A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ynagrodzenia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1 090 676,92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43,43%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1 270 508,03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40,36%</w:t>
            </w:r>
          </w:p>
        </w:tc>
      </w:tr>
      <w:tr w:rsidR="00966A9A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bezpieczenia społeczne i inne świadczenia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209 677,66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8,35%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225 189,55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7,15%</w:t>
            </w:r>
          </w:p>
        </w:tc>
      </w:tr>
      <w:tr w:rsidR="00000000" w:rsidRPr="00966A9A" w:rsidTr="00F2786F">
        <w:trPr>
          <w:trHeight w:val="25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815C26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2786F"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ozostałe koszty rodzajowe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28 389,13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1,13%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17 808,00 zł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6F" w:rsidRPr="00966A9A" w:rsidRDefault="00F2786F" w:rsidP="00C773A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A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0,57%</w:t>
            </w:r>
          </w:p>
        </w:tc>
      </w:tr>
    </w:tbl>
    <w:p w:rsidR="00F2786F" w:rsidRPr="00966A9A" w:rsidRDefault="00F2786F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16A5" w:rsidRPr="00966A9A" w:rsidRDefault="00C916A5" w:rsidP="00C916A5">
      <w:pPr>
        <w:autoSpaceDE w:val="0"/>
        <w:autoSpaceDN w:val="0"/>
        <w:adjustRightInd w:val="0"/>
        <w:spacing w:line="312" w:lineRule="auto"/>
        <w:ind w:firstLine="386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W badanym okresie największą pozycję kosztów stanowią wynagrodzenia oraz pochodne wynagrodzeń i bezosobowy fundusz płac mieszcząc się w przedziale </w:t>
      </w:r>
      <w:r w:rsidR="00815C26" w:rsidRPr="00966A9A">
        <w:rPr>
          <w:rFonts w:ascii="Times New Roman" w:hAnsi="Times New Roman" w:cs="Times New Roman"/>
          <w:bCs/>
          <w:sz w:val="24"/>
          <w:szCs w:val="24"/>
        </w:rPr>
        <w:t>48</w:t>
      </w:r>
      <w:r w:rsidRPr="00966A9A">
        <w:rPr>
          <w:rFonts w:ascii="Times New Roman" w:hAnsi="Times New Roman" w:cs="Times New Roman"/>
          <w:bCs/>
          <w:sz w:val="24"/>
          <w:szCs w:val="24"/>
        </w:rPr>
        <w:t>-6</w:t>
      </w:r>
      <w:r w:rsidR="00815C26" w:rsidRPr="00966A9A">
        <w:rPr>
          <w:rFonts w:ascii="Times New Roman" w:hAnsi="Times New Roman" w:cs="Times New Roman"/>
          <w:bCs/>
          <w:sz w:val="24"/>
          <w:szCs w:val="24"/>
        </w:rPr>
        <w:t>1</w:t>
      </w:r>
      <w:r w:rsidRPr="00966A9A">
        <w:rPr>
          <w:rFonts w:ascii="Times New Roman" w:hAnsi="Times New Roman" w:cs="Times New Roman"/>
          <w:bCs/>
          <w:sz w:val="24"/>
          <w:szCs w:val="24"/>
        </w:rPr>
        <w:t>%.</w:t>
      </w:r>
      <w:r w:rsidR="00766514" w:rsidRPr="00966A9A">
        <w:rPr>
          <w:rFonts w:ascii="Times New Roman" w:hAnsi="Times New Roman" w:cs="Times New Roman"/>
          <w:bCs/>
          <w:sz w:val="24"/>
          <w:szCs w:val="24"/>
        </w:rPr>
        <w:t xml:space="preserve">(tu nie wiem czy po tych zmianach powyżej cos się zmienia w tych procentach) </w:t>
      </w:r>
      <w:r w:rsidRPr="00966A9A">
        <w:rPr>
          <w:rFonts w:ascii="Times New Roman" w:hAnsi="Times New Roman" w:cs="Times New Roman"/>
          <w:bCs/>
          <w:sz w:val="24"/>
          <w:szCs w:val="24"/>
        </w:rPr>
        <w:t>Kolejną pozycję stanowią usługi</w:t>
      </w:r>
      <w:r w:rsidR="00815C26" w:rsidRPr="00966A9A">
        <w:rPr>
          <w:rFonts w:ascii="Times New Roman" w:hAnsi="Times New Roman" w:cs="Times New Roman"/>
          <w:bCs/>
          <w:sz w:val="24"/>
          <w:szCs w:val="24"/>
        </w:rPr>
        <w:t xml:space="preserve"> obce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przedziale od </w:t>
      </w:r>
      <w:r w:rsidR="00815C26" w:rsidRPr="00966A9A">
        <w:rPr>
          <w:rFonts w:ascii="Times New Roman" w:hAnsi="Times New Roman" w:cs="Times New Roman"/>
          <w:bCs/>
          <w:sz w:val="24"/>
          <w:szCs w:val="24"/>
        </w:rPr>
        <w:t>8</w:t>
      </w:r>
      <w:r w:rsidRPr="00966A9A">
        <w:rPr>
          <w:rFonts w:ascii="Times New Roman" w:hAnsi="Times New Roman" w:cs="Times New Roman"/>
          <w:bCs/>
          <w:sz w:val="24"/>
          <w:szCs w:val="24"/>
        </w:rPr>
        <w:t>-2</w:t>
      </w:r>
      <w:r w:rsidR="00815C26" w:rsidRPr="00966A9A">
        <w:rPr>
          <w:rFonts w:ascii="Times New Roman" w:hAnsi="Times New Roman" w:cs="Times New Roman"/>
          <w:bCs/>
          <w:sz w:val="24"/>
          <w:szCs w:val="24"/>
        </w:rPr>
        <w:t>9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%, zużycie </w:t>
      </w:r>
      <w:r w:rsidR="00815C26" w:rsidRPr="00966A9A">
        <w:rPr>
          <w:rFonts w:ascii="Times New Roman" w:hAnsi="Times New Roman" w:cs="Times New Roman"/>
          <w:bCs/>
          <w:sz w:val="24"/>
          <w:szCs w:val="24"/>
        </w:rPr>
        <w:t xml:space="preserve">materiałów i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energii </w:t>
      </w:r>
      <w:r w:rsidR="00815C26" w:rsidRPr="00966A9A">
        <w:rPr>
          <w:rFonts w:ascii="Times New Roman" w:hAnsi="Times New Roman" w:cs="Times New Roman"/>
          <w:bCs/>
          <w:sz w:val="24"/>
          <w:szCs w:val="24"/>
        </w:rPr>
        <w:t>13-21% oraz zużycie materiałów 6%, amortyzacja 2% i pozostałe.</w:t>
      </w:r>
    </w:p>
    <w:p w:rsidR="00570699" w:rsidRPr="00966A9A" w:rsidRDefault="00570699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F06" w:rsidRPr="00966A9A" w:rsidRDefault="00B03F06" w:rsidP="001B53E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Zalecenia</w:t>
      </w:r>
    </w:p>
    <w:p w:rsidR="006A4FBF" w:rsidRPr="00966A9A" w:rsidRDefault="006A4FBF" w:rsidP="006A4F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Analizując zapisy znajdujące się w załączniku nr 1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Uchwała nr XXIII/203/2004 w sprawie nadania statutu Sulechowskiego Domu Kultury im. F. Chopina w Sulechowie z dnia 30.11.2004r.,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Komisja Rewizyjna z racji zmieniającego się prawa wnosi o jego uaktualnienie zamieszczając zmiany w całości zapisów ze szczególnym uwzględnieniem zapisów w rozdziale IV Gospodarka finansowa, a w szczególności §15 i §16. Zapisy statutowe obecnie w tych paragrafach nie mają zastosowania. </w:t>
      </w:r>
    </w:p>
    <w:p w:rsidR="008E0598" w:rsidRPr="00966A9A" w:rsidRDefault="008E0598" w:rsidP="008E0598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D9736B" w:rsidRPr="00966A9A" w:rsidRDefault="00D9736B" w:rsidP="00D973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Analizując zapisy znajdujące się w załączniku nr 2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Uchwała nr 0007.85.2011 w sprawie zmiany statutu Sulechowskiego Domu Kultury im. F. Chopina w Sulechowie z dnia 17.05.2011r.,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Komisja Rewizyjna z racji zakresu prowadzonej działalności i zakresu usług przez SDK w Sulechowie oraz zmieniającej się technologii wnosi o jego uaktualnienie zamieszczając zmiany w całości zapisów ze szczególnym uwzględnieniem zapisów w §7, a dotyczącą świadczenia usług poligraficznych, fotograficznych, fonograficznych, czy sprzedaży dzieł sztuki. </w:t>
      </w:r>
    </w:p>
    <w:p w:rsidR="00D9736B" w:rsidRPr="00966A9A" w:rsidRDefault="00D9736B" w:rsidP="00D973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>Analizując zapisy znajdujące się w załączniku nr 3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Uchwała nr 0007.358.2013 w sprawie zmiany statutu Sulechowskiego Domu Kultury im. F. Chopina w Sulechowie z dnia 17.05.2013r.,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Komisja Rewizyjna wnosi o zastanowienie się nad zmianą zapisów w §7 ust 1 pkt. 2, w aspekcie zespołów, świetlic czy wiejskich placów zabaw. </w:t>
      </w:r>
    </w:p>
    <w:p w:rsidR="00D9736B" w:rsidRPr="00966A9A" w:rsidRDefault="00D9736B" w:rsidP="006A4FBF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6A4FBF" w:rsidRPr="00966A9A" w:rsidRDefault="006A4FBF" w:rsidP="006A4FBF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Komisja Rewizyjna wnosi o przygotowanie tekstu jednolitego opisanego wyżej załącznika i podjęcia stosownej uchwały przez Radę Miejską</w:t>
      </w:r>
      <w:r w:rsidR="00D9736B" w:rsidRPr="00966A9A">
        <w:rPr>
          <w:rFonts w:ascii="Times New Roman" w:hAnsi="Times New Roman" w:cs="Times New Roman"/>
          <w:bCs/>
          <w:sz w:val="24"/>
          <w:szCs w:val="24"/>
        </w:rPr>
        <w:t xml:space="preserve"> oraz obliguje Burmistrza Gminy Sulechów przedłożenia Radzie Miejskiej w Sulechowie stosownej uchwały do końca 2025 roku</w:t>
      </w:r>
      <w:r w:rsidRPr="00966A9A">
        <w:rPr>
          <w:rFonts w:ascii="Times New Roman" w:hAnsi="Times New Roman" w:cs="Times New Roman"/>
          <w:bCs/>
          <w:sz w:val="24"/>
          <w:szCs w:val="24"/>
        </w:rPr>
        <w:t>.</w:t>
      </w:r>
    </w:p>
    <w:p w:rsidR="008B4536" w:rsidRPr="00966A9A" w:rsidRDefault="008B4536" w:rsidP="006A4FBF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D9736B" w:rsidRPr="00966A9A" w:rsidRDefault="00794DF6" w:rsidP="00794DF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Analizując zapisy znajdujące się w załączniku nr 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>4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do zarządzenia nr K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>K-0122-4/2016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Dyrektora Sulechowskiego Domu Kultury im. F. Chopina w Sulechowie z dnia 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>06</w:t>
      </w:r>
      <w:r w:rsidRPr="00966A9A">
        <w:rPr>
          <w:rFonts w:ascii="Times New Roman" w:hAnsi="Times New Roman" w:cs="Times New Roman"/>
          <w:bCs/>
          <w:sz w:val="24"/>
          <w:szCs w:val="24"/>
        </w:rPr>
        <w:t>.0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>4</w:t>
      </w:r>
      <w:r w:rsidRPr="00966A9A">
        <w:rPr>
          <w:rFonts w:ascii="Times New Roman" w:hAnsi="Times New Roman" w:cs="Times New Roman"/>
          <w:bCs/>
          <w:sz w:val="24"/>
          <w:szCs w:val="24"/>
        </w:rPr>
        <w:t>.20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>1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6r. 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>tj.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Regulamin Organizacyjny Sulechowskiego Domu Kultury w Sulechowie,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Komisja Rewizyjna wnosi o 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 xml:space="preserve">jego uaktualnienie oraz </w:t>
      </w:r>
      <w:r w:rsidRPr="00966A9A">
        <w:rPr>
          <w:rFonts w:ascii="Times New Roman" w:hAnsi="Times New Roman" w:cs="Times New Roman"/>
          <w:bCs/>
          <w:sz w:val="24"/>
          <w:szCs w:val="24"/>
        </w:rPr>
        <w:t>określenie i dopisanie w schemacie organizacyjnym ilości pracowników i liczbę etatów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>, zapis</w:t>
      </w:r>
      <w:r w:rsidR="0038323B" w:rsidRPr="00966A9A">
        <w:rPr>
          <w:rFonts w:ascii="Times New Roman" w:hAnsi="Times New Roman" w:cs="Times New Roman"/>
          <w:bCs/>
          <w:sz w:val="24"/>
          <w:szCs w:val="24"/>
        </w:rPr>
        <w:t>y</w:t>
      </w:r>
      <w:r w:rsidR="00467DF1" w:rsidRPr="00966A9A">
        <w:rPr>
          <w:rFonts w:ascii="Times New Roman" w:hAnsi="Times New Roman" w:cs="Times New Roman"/>
          <w:bCs/>
          <w:sz w:val="24"/>
          <w:szCs w:val="24"/>
        </w:rPr>
        <w:t xml:space="preserve"> w §9 pkt. 4</w:t>
      </w:r>
      <w:r w:rsidR="0038323B" w:rsidRPr="00966A9A">
        <w:rPr>
          <w:rFonts w:ascii="Times New Roman" w:hAnsi="Times New Roman" w:cs="Times New Roman"/>
          <w:bCs/>
          <w:sz w:val="24"/>
          <w:szCs w:val="24"/>
        </w:rPr>
        <w:t>, w §11 i §12, 13, 14, 15, 16 czy rozdziale 7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E0598" w:rsidRPr="00966A9A" w:rsidRDefault="008E0598" w:rsidP="008E0598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102B33" w:rsidRPr="00966A9A" w:rsidRDefault="00102B33" w:rsidP="00102B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Analizując zapisy znajdujące się w załączniku nr 5 do zarządzenia nr KK-0122-8/2016 Dyrektora Sulechowskiego Domu Kultury im. F. Chopina w Sulechowie z dnia 16.05.2016r. tj. Regulamin Organizacyjny Sulechowskiego Domu Kultury w Sulechowie, Komisja Rewizyjna wnosi o jego uaktualnienie, zapisy w §12 pkt. 20, 25, 26, 29. </w:t>
      </w:r>
    </w:p>
    <w:p w:rsidR="00102B33" w:rsidRPr="00966A9A" w:rsidRDefault="00102B33" w:rsidP="00102B33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102B33" w:rsidRPr="00966A9A" w:rsidRDefault="00102B33" w:rsidP="00102B33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Komisja Rewizyjna wnosi o przygotowanie przez Dyrektora Sulechowskiego Domu Kultury im. F. Chopina w Sulechowie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Cs/>
          <w:sz w:val="24"/>
          <w:szCs w:val="24"/>
        </w:rPr>
        <w:t>nowego tekstu jednolitego opisanego wyżej załącznika, przedłożenia opracowanego dokumentu do akceptacji Burmistrza Gminy Sulechów, a następnie przedłożenia Radzie Miejskiej w Sulechowie do zapoznania się wprowadzając do porządku obrad w ramach sesji.</w:t>
      </w:r>
    </w:p>
    <w:p w:rsidR="00116F85" w:rsidRPr="00966A9A" w:rsidRDefault="00116F85" w:rsidP="00116F85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102B33" w:rsidRPr="00966A9A" w:rsidRDefault="00116F85" w:rsidP="00116F8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Analizując zapisy znajdujące się w załączniku nr 9 do zarządzenia nr KK.0122.11.24 Dyrektora Sulechowskiego Domu Kultury im. F. Chopina w Sulechowie z dnia 02.08.2024r. tj. Regulamin korzystania z sal wiejskich na teranie Gminy Sulechów oraz wzory dokumentów, o których mowa w warunkach ich wynajmu oraz wysokości czynszu i innych opłat. </w:t>
      </w:r>
    </w:p>
    <w:p w:rsidR="008E0598" w:rsidRPr="00966A9A" w:rsidRDefault="008E0598" w:rsidP="008E0598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102B33" w:rsidRPr="00966A9A" w:rsidRDefault="00102B33" w:rsidP="00102B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Analizując potencjał i stan techniczny sal wiejskich, Komisja Rewizyjna wnosi o ustalenie indywidualnych cenników za ich wynajem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przez komisję do tego powołaną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>Ponadto i</w:t>
      </w:r>
      <w:r w:rsidRPr="00966A9A">
        <w:rPr>
          <w:rFonts w:ascii="Times New Roman" w:hAnsi="Times New Roman" w:cs="Times New Roman"/>
          <w:bCs/>
          <w:sz w:val="24"/>
          <w:szCs w:val="24"/>
        </w:rPr>
        <w:t>nformacj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e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o możliwości wynajęcia sal wiejskich, dostępn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e są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publicznie 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i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wywiesz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o</w:t>
      </w:r>
      <w:r w:rsidRPr="00966A9A">
        <w:rPr>
          <w:rFonts w:ascii="Times New Roman" w:hAnsi="Times New Roman" w:cs="Times New Roman"/>
          <w:bCs/>
          <w:sz w:val="24"/>
          <w:szCs w:val="24"/>
        </w:rPr>
        <w:t>n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e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w tablicy informacyjnej przy budynk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ach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świetlic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zamieszcz</w:t>
      </w:r>
      <w:r w:rsidR="009E0AB0" w:rsidRPr="00966A9A">
        <w:rPr>
          <w:rFonts w:ascii="Times New Roman" w:hAnsi="Times New Roman" w:cs="Times New Roman"/>
          <w:bCs/>
          <w:sz w:val="24"/>
          <w:szCs w:val="24"/>
        </w:rPr>
        <w:t>a</w:t>
      </w:r>
      <w:r w:rsidRPr="00966A9A">
        <w:rPr>
          <w:rFonts w:ascii="Times New Roman" w:hAnsi="Times New Roman" w:cs="Times New Roman"/>
          <w:bCs/>
          <w:sz w:val="24"/>
          <w:szCs w:val="24"/>
        </w:rPr>
        <w:t>ne na stronie internetowej Sulechowskiego Domu Kultury im. F. Chopina w Sulechowie.</w:t>
      </w:r>
    </w:p>
    <w:p w:rsidR="00272235" w:rsidRPr="00966A9A" w:rsidRDefault="00116F85" w:rsidP="00102B33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Komisja Rewizyjna wnosi </w:t>
      </w:r>
      <w:r w:rsidR="00272235" w:rsidRPr="00966A9A">
        <w:rPr>
          <w:rFonts w:ascii="Times New Roman" w:hAnsi="Times New Roman" w:cs="Times New Roman"/>
          <w:bCs/>
          <w:sz w:val="24"/>
          <w:szCs w:val="24"/>
        </w:rPr>
        <w:t>powołanie komisji składającej się z radnych wiejskich, sołtysów, kół Gospodyń Wiejskich, przedstawicieli OSP, klubów seniora i klubów sportowych i  SDK. Celem komisji powinno być:</w:t>
      </w:r>
    </w:p>
    <w:p w:rsidR="00272235" w:rsidRPr="00966A9A" w:rsidRDefault="00272235" w:rsidP="0027223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wypracowanie zasad korzystania z sal wiejskich przez wymienione osoby, organizacje, koła, kluby,</w:t>
      </w:r>
    </w:p>
    <w:p w:rsidR="00272235" w:rsidRPr="00966A9A" w:rsidRDefault="00272235" w:rsidP="0027223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ustalenia cennika wynajmu,</w:t>
      </w:r>
    </w:p>
    <w:p w:rsidR="00272235" w:rsidRPr="00966A9A" w:rsidRDefault="00272235" w:rsidP="0027223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rozliczania kosztów stałych poza okresem wynajmu komercyjnego (kto ponosi koszt utrzymania Sali, prąd, woda, podatki od nieruchomości, ubezpieczenia konserwacje, (w opinii komisji społeczność sołectw zabiega o powstanie sal wiejskich więc fundusz sołecki powinien finansować koszty utrzymania sal poza wynajmem</w:t>
      </w:r>
      <w:r w:rsidR="00102B33" w:rsidRPr="00966A9A">
        <w:rPr>
          <w:rFonts w:ascii="Times New Roman" w:hAnsi="Times New Roman" w:cs="Times New Roman"/>
          <w:bCs/>
          <w:sz w:val="24"/>
          <w:szCs w:val="24"/>
        </w:rPr>
        <w:t xml:space="preserve"> komercyjnym).</w:t>
      </w:r>
    </w:p>
    <w:p w:rsidR="00102B33" w:rsidRPr="00966A9A" w:rsidRDefault="00102B33" w:rsidP="00102B33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102B33" w:rsidRPr="00966A9A" w:rsidRDefault="00102B33" w:rsidP="00102B33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>Komisja Rewizyjna wnosi o powołanie komisji celowej.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235" w:rsidRPr="00966A9A">
        <w:rPr>
          <w:rFonts w:ascii="Times New Roman" w:hAnsi="Times New Roman" w:cs="Times New Roman"/>
          <w:bCs/>
          <w:sz w:val="24"/>
          <w:szCs w:val="24"/>
        </w:rPr>
        <w:t>Uzgodnienia tej komisji powinny wprowadzić nowy regulamin</w:t>
      </w:r>
      <w:r w:rsidRPr="00966A9A">
        <w:rPr>
          <w:rFonts w:ascii="Times New Roman" w:hAnsi="Times New Roman" w:cs="Times New Roman"/>
          <w:bCs/>
          <w:sz w:val="24"/>
          <w:szCs w:val="24"/>
        </w:rPr>
        <w:t>. Jednolity tekst opisanego wyżej regulaminu, przedłożyć do akceptacji Burmistrzowi Gminy Sulechów, a następnie przedłożyć Radzie Miejskiej w Sulechowie do zapoznania się wprowadzając do porządku obrad w ramach sesji.</w:t>
      </w:r>
    </w:p>
    <w:p w:rsidR="00F762C4" w:rsidRPr="00966A9A" w:rsidRDefault="00F762C4" w:rsidP="00F762C4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624203" w:rsidRPr="00966A9A" w:rsidRDefault="002D3248" w:rsidP="00E13DC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Komisja Rewizyjna dokonała </w:t>
      </w:r>
      <w:r w:rsidR="00AD7E37" w:rsidRPr="00966A9A">
        <w:rPr>
          <w:rFonts w:ascii="Times New Roman" w:hAnsi="Times New Roman" w:cs="Times New Roman"/>
          <w:bCs/>
          <w:sz w:val="24"/>
          <w:szCs w:val="24"/>
        </w:rPr>
        <w:t xml:space="preserve">wglądu do </w:t>
      </w:r>
      <w:r w:rsidR="005576C7" w:rsidRPr="00966A9A">
        <w:rPr>
          <w:rFonts w:ascii="Times New Roman" w:hAnsi="Times New Roman" w:cs="Times New Roman"/>
          <w:bCs/>
          <w:sz w:val="24"/>
          <w:szCs w:val="24"/>
        </w:rPr>
        <w:t>zakresu czynności i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przewidywanych obowiązków spoczywających na </w:t>
      </w:r>
      <w:r w:rsidR="00004461" w:rsidRPr="00966A9A">
        <w:rPr>
          <w:rFonts w:ascii="Times New Roman" w:hAnsi="Times New Roman" w:cs="Times New Roman"/>
          <w:bCs/>
          <w:sz w:val="24"/>
          <w:szCs w:val="24"/>
        </w:rPr>
        <w:t>pracownikach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004461" w:rsidRPr="00966A9A">
        <w:rPr>
          <w:rFonts w:ascii="Times New Roman" w:hAnsi="Times New Roman" w:cs="Times New Roman"/>
          <w:bCs/>
          <w:sz w:val="24"/>
          <w:szCs w:val="24"/>
        </w:rPr>
        <w:t>ulechowskiego Domu Kultury im. F. Chopina w Sulechowie</w:t>
      </w:r>
      <w:r w:rsidRPr="00966A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72235" w:rsidRPr="00966A9A">
        <w:rPr>
          <w:rFonts w:ascii="Times New Roman" w:hAnsi="Times New Roman" w:cs="Times New Roman"/>
          <w:bCs/>
          <w:sz w:val="24"/>
          <w:szCs w:val="24"/>
        </w:rPr>
        <w:t>Zał. 11 –</w:t>
      </w:r>
      <w:r w:rsidR="008E0598" w:rsidRPr="00966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235" w:rsidRPr="00966A9A">
        <w:rPr>
          <w:rFonts w:ascii="Times New Roman" w:hAnsi="Times New Roman" w:cs="Times New Roman"/>
          <w:bCs/>
          <w:sz w:val="24"/>
          <w:szCs w:val="24"/>
        </w:rPr>
        <w:t>stanowisko nie odpowiada zakresowi</w:t>
      </w:r>
      <w:r w:rsidR="00E13DCC" w:rsidRPr="00966A9A">
        <w:rPr>
          <w:rFonts w:ascii="Times New Roman" w:hAnsi="Times New Roman" w:cs="Times New Roman"/>
          <w:bCs/>
          <w:sz w:val="24"/>
          <w:szCs w:val="24"/>
        </w:rPr>
        <w:t xml:space="preserve"> - dotyczy osoby z uprawnieniami budowlanymi – technicznymi. Wymaga zmiany, uszczegółowienia, doprecyzowania. Zał. 12, 13 i 14 w opinii Komisji Rewizyjnej wymagają zmiany, uszczegółowienia, doprecyzowania. </w:t>
      </w:r>
      <w:r w:rsidR="006F7AD7" w:rsidRPr="00966A9A">
        <w:rPr>
          <w:rFonts w:ascii="Times New Roman" w:hAnsi="Times New Roman" w:cs="Times New Roman"/>
          <w:bCs/>
          <w:sz w:val="24"/>
          <w:szCs w:val="24"/>
        </w:rPr>
        <w:t xml:space="preserve">W odniesieniu do zakresu czynności </w:t>
      </w:r>
      <w:r w:rsidR="00310D34" w:rsidRPr="00966A9A">
        <w:rPr>
          <w:rFonts w:ascii="Times New Roman" w:hAnsi="Times New Roman" w:cs="Times New Roman"/>
          <w:bCs/>
          <w:sz w:val="24"/>
          <w:szCs w:val="24"/>
        </w:rPr>
        <w:t xml:space="preserve">wszystkich dołączonych zakresów Komisja Rewizyjna stwierdza </w:t>
      </w:r>
      <w:r w:rsidR="00310D34" w:rsidRPr="00966A9A">
        <w:rPr>
          <w:rFonts w:ascii="Times New Roman" w:hAnsi="Times New Roman" w:cs="Times New Roman"/>
          <w:b/>
          <w:bCs/>
          <w:sz w:val="24"/>
          <w:szCs w:val="24"/>
        </w:rPr>
        <w:t>ich ogólnikowość</w:t>
      </w:r>
      <w:r w:rsidR="00E13DCC" w:rsidRPr="00966A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7DB2" w:rsidRPr="00966A9A" w:rsidRDefault="00BB7DB2" w:rsidP="00BB7DB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8C29CB" w:rsidRPr="00966A9A" w:rsidRDefault="008C29CB" w:rsidP="008C29CB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wnioskuje o jego </w:t>
      </w:r>
      <w:r w:rsidRPr="00966A9A">
        <w:rPr>
          <w:rFonts w:ascii="Times New Roman" w:hAnsi="Times New Roman" w:cs="Times New Roman"/>
          <w:b/>
          <w:bCs/>
          <w:sz w:val="24"/>
          <w:szCs w:val="24"/>
          <w:u w:val="single"/>
        </w:rPr>
        <w:t>uaktualnienie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7DB2" w:rsidRPr="00966A9A" w:rsidRDefault="00BB7DB2" w:rsidP="00BB7DB2">
      <w:pPr>
        <w:autoSpaceDE w:val="0"/>
        <w:autoSpaceDN w:val="0"/>
        <w:adjustRightInd w:val="0"/>
        <w:spacing w:line="312" w:lineRule="auto"/>
        <w:ind w:left="386"/>
        <w:rPr>
          <w:rFonts w:ascii="Times New Roman" w:hAnsi="Times New Roman" w:cs="Times New Roman"/>
          <w:b/>
          <w:bCs/>
          <w:sz w:val="24"/>
          <w:szCs w:val="24"/>
        </w:rPr>
      </w:pPr>
    </w:p>
    <w:p w:rsidR="00BB7DB2" w:rsidRPr="00966A9A" w:rsidRDefault="008B0C44" w:rsidP="00BB7DB2">
      <w:pPr>
        <w:autoSpaceDE w:val="0"/>
        <w:autoSpaceDN w:val="0"/>
        <w:adjustRightInd w:val="0"/>
        <w:spacing w:line="312" w:lineRule="auto"/>
        <w:ind w:left="386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W ocenie Komisji Rewizyjnej należy sprawdzić i ewentualnie zmienić zakresy czynności ob</w:t>
      </w:r>
      <w:r w:rsidR="00AC5A2C" w:rsidRPr="00966A9A">
        <w:rPr>
          <w:rFonts w:ascii="Times New Roman" w:hAnsi="Times New Roman" w:cs="Times New Roman"/>
          <w:b/>
          <w:bCs/>
          <w:sz w:val="24"/>
          <w:szCs w:val="24"/>
        </w:rPr>
        <w:t>owiązków wszystkich pracowników.</w:t>
      </w:r>
    </w:p>
    <w:p w:rsidR="00017D45" w:rsidRPr="00966A9A" w:rsidRDefault="00017D45" w:rsidP="00017D45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E2466" w:rsidRPr="00966A9A" w:rsidRDefault="000E2466" w:rsidP="00E14C58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Cs/>
          <w:sz w:val="24"/>
          <w:szCs w:val="24"/>
        </w:rPr>
        <w:t xml:space="preserve">Komisja </w:t>
      </w:r>
      <w:r w:rsidR="00DB089C" w:rsidRPr="00966A9A">
        <w:rPr>
          <w:rFonts w:ascii="Times New Roman" w:hAnsi="Times New Roman" w:cs="Times New Roman"/>
          <w:bCs/>
          <w:sz w:val="24"/>
          <w:szCs w:val="24"/>
        </w:rPr>
        <w:t xml:space="preserve">Rewizyjna w wyniku przeprowadzonej kontroli </w:t>
      </w:r>
      <w:r w:rsidR="00223EF9" w:rsidRPr="00966A9A">
        <w:rPr>
          <w:rFonts w:ascii="Times New Roman" w:hAnsi="Times New Roman" w:cs="Times New Roman"/>
          <w:bCs/>
          <w:sz w:val="24"/>
          <w:szCs w:val="24"/>
        </w:rPr>
        <w:t>stwierdziła</w:t>
      </w:r>
      <w:r w:rsidR="00C4044D" w:rsidRPr="00966A9A">
        <w:rPr>
          <w:rFonts w:ascii="Times New Roman" w:hAnsi="Times New Roman" w:cs="Times New Roman"/>
          <w:bCs/>
          <w:sz w:val="24"/>
          <w:szCs w:val="24"/>
        </w:rPr>
        <w:t>,</w:t>
      </w:r>
      <w:r w:rsidR="00223EF9" w:rsidRPr="00966A9A">
        <w:rPr>
          <w:rFonts w:ascii="Times New Roman" w:hAnsi="Times New Roman" w:cs="Times New Roman"/>
          <w:bCs/>
          <w:sz w:val="24"/>
          <w:szCs w:val="24"/>
        </w:rPr>
        <w:t xml:space="preserve"> uchybienia i sformułowała </w:t>
      </w:r>
      <w:r w:rsidR="00E33534" w:rsidRPr="00966A9A">
        <w:rPr>
          <w:rFonts w:ascii="Times New Roman" w:hAnsi="Times New Roman" w:cs="Times New Roman"/>
          <w:bCs/>
          <w:sz w:val="24"/>
          <w:szCs w:val="24"/>
        </w:rPr>
        <w:t>zalecenia w</w:t>
      </w:r>
      <w:r w:rsidR="00223EF9" w:rsidRPr="00966A9A">
        <w:rPr>
          <w:rFonts w:ascii="Times New Roman" w:hAnsi="Times New Roman" w:cs="Times New Roman"/>
          <w:bCs/>
          <w:sz w:val="24"/>
          <w:szCs w:val="24"/>
        </w:rPr>
        <w:t xml:space="preserve"> postaci wniosków, </w:t>
      </w:r>
      <w:r w:rsidR="00DB089C" w:rsidRPr="00966A9A">
        <w:rPr>
          <w:rFonts w:ascii="Times New Roman" w:hAnsi="Times New Roman" w:cs="Times New Roman"/>
          <w:bCs/>
          <w:sz w:val="24"/>
          <w:szCs w:val="24"/>
        </w:rPr>
        <w:t xml:space="preserve">które przedstawiła w </w:t>
      </w:r>
      <w:r w:rsidR="00515AE7" w:rsidRPr="00966A9A">
        <w:rPr>
          <w:rFonts w:ascii="Times New Roman" w:hAnsi="Times New Roman" w:cs="Times New Roman"/>
          <w:bCs/>
          <w:sz w:val="24"/>
          <w:szCs w:val="24"/>
        </w:rPr>
        <w:t>podpunk</w:t>
      </w:r>
      <w:r w:rsidR="00E14C58" w:rsidRPr="00966A9A">
        <w:rPr>
          <w:rFonts w:ascii="Times New Roman" w:hAnsi="Times New Roman" w:cs="Times New Roman"/>
          <w:bCs/>
          <w:sz w:val="24"/>
          <w:szCs w:val="24"/>
        </w:rPr>
        <w:t>t</w:t>
      </w:r>
      <w:r w:rsidR="00515AE7" w:rsidRPr="00966A9A">
        <w:rPr>
          <w:rFonts w:ascii="Times New Roman" w:hAnsi="Times New Roman" w:cs="Times New Roman"/>
          <w:bCs/>
          <w:sz w:val="24"/>
          <w:szCs w:val="24"/>
        </w:rPr>
        <w:t>ach od</w:t>
      </w:r>
      <w:r w:rsidR="00DB089C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515AE7" w:rsidRPr="00966A9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E0598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89C" w:rsidRPr="00966A9A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8F31A0" w:rsidRPr="00966A9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515AE7" w:rsidRPr="00966A9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E0598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EF9" w:rsidRPr="00966A9A">
        <w:rPr>
          <w:rFonts w:ascii="Times New Roman" w:hAnsi="Times New Roman" w:cs="Times New Roman"/>
          <w:bCs/>
          <w:sz w:val="24"/>
          <w:szCs w:val="24"/>
        </w:rPr>
        <w:t>niniejszego protokołu.</w:t>
      </w:r>
    </w:p>
    <w:p w:rsidR="00DB089C" w:rsidRPr="00966A9A" w:rsidRDefault="00DB089C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223EF9" w:rsidRPr="00966A9A" w:rsidRDefault="00DB089C" w:rsidP="00515AE7">
      <w:pPr>
        <w:autoSpaceDE w:val="0"/>
        <w:autoSpaceDN w:val="0"/>
        <w:adjustRightInd w:val="0"/>
        <w:spacing w:line="312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 xml:space="preserve">Komisja Rewizyjna </w:t>
      </w:r>
      <w:r w:rsidR="00515AE7" w:rsidRPr="00966A9A">
        <w:rPr>
          <w:rFonts w:ascii="Times New Roman" w:hAnsi="Times New Roman" w:cs="Times New Roman"/>
          <w:sz w:val="24"/>
          <w:szCs w:val="24"/>
        </w:rPr>
        <w:t xml:space="preserve">na </w:t>
      </w:r>
      <w:r w:rsidR="000E2466" w:rsidRPr="00966A9A">
        <w:rPr>
          <w:rFonts w:ascii="Times New Roman" w:hAnsi="Times New Roman" w:cs="Times New Roman"/>
          <w:sz w:val="24"/>
          <w:szCs w:val="24"/>
        </w:rPr>
        <w:t>podstawie</w:t>
      </w:r>
      <w:r w:rsidRPr="00966A9A">
        <w:rPr>
          <w:rFonts w:ascii="Times New Roman" w:hAnsi="Times New Roman" w:cs="Times New Roman"/>
          <w:sz w:val="24"/>
          <w:szCs w:val="24"/>
        </w:rPr>
        <w:t xml:space="preserve"> przeprowadzonej</w:t>
      </w:r>
      <w:r w:rsidR="008E0598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39564F" w:rsidRPr="00966A9A">
        <w:rPr>
          <w:rFonts w:ascii="Times New Roman" w:hAnsi="Times New Roman" w:cs="Times New Roman"/>
          <w:sz w:val="24"/>
          <w:szCs w:val="24"/>
        </w:rPr>
        <w:t>kontroli</w:t>
      </w:r>
      <w:r w:rsidR="008E0598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Pr="00966A9A">
        <w:rPr>
          <w:rFonts w:ascii="Times New Roman" w:hAnsi="Times New Roman" w:cs="Times New Roman"/>
          <w:b/>
          <w:sz w:val="24"/>
          <w:szCs w:val="24"/>
          <w:u w:val="single"/>
        </w:rPr>
        <w:t>pozytywnie</w:t>
      </w:r>
      <w:r w:rsidR="00A5579D" w:rsidRPr="00966A9A">
        <w:rPr>
          <w:rFonts w:ascii="Times New Roman" w:hAnsi="Times New Roman" w:cs="Times New Roman"/>
          <w:b/>
          <w:sz w:val="24"/>
          <w:szCs w:val="24"/>
          <w:u w:val="single"/>
        </w:rPr>
        <w:t>, lecz z uwagami</w:t>
      </w:r>
      <w:r w:rsidRPr="00966A9A">
        <w:rPr>
          <w:rFonts w:ascii="Times New Roman" w:hAnsi="Times New Roman" w:cs="Times New Roman"/>
          <w:sz w:val="24"/>
          <w:szCs w:val="24"/>
        </w:rPr>
        <w:t xml:space="preserve"> ocenia</w:t>
      </w:r>
      <w:r w:rsidR="008E0598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0E2466" w:rsidRPr="00966A9A">
        <w:rPr>
          <w:rFonts w:ascii="Times New Roman" w:hAnsi="Times New Roman" w:cs="Times New Roman"/>
          <w:sz w:val="24"/>
          <w:szCs w:val="24"/>
        </w:rPr>
        <w:t xml:space="preserve">działalność </w:t>
      </w:r>
      <w:r w:rsidR="001F6890" w:rsidRPr="00966A9A">
        <w:rPr>
          <w:rFonts w:ascii="Times New Roman" w:hAnsi="Times New Roman" w:cs="Times New Roman"/>
          <w:sz w:val="24"/>
          <w:szCs w:val="24"/>
        </w:rPr>
        <w:t>Sulechowskiego Domu Kultury im. F. Chopina w Sulechowie</w:t>
      </w:r>
      <w:r w:rsidRPr="00966A9A">
        <w:rPr>
          <w:rFonts w:ascii="Times New Roman" w:hAnsi="Times New Roman" w:cs="Times New Roman"/>
          <w:sz w:val="24"/>
          <w:szCs w:val="24"/>
        </w:rPr>
        <w:t>. Komisja Rewizyjna stwierdza, że</w:t>
      </w:r>
      <w:r w:rsidR="000E2466" w:rsidRPr="00966A9A">
        <w:rPr>
          <w:rFonts w:ascii="Times New Roman" w:hAnsi="Times New Roman" w:cs="Times New Roman"/>
          <w:sz w:val="24"/>
          <w:szCs w:val="24"/>
        </w:rPr>
        <w:t xml:space="preserve"> zadania</w:t>
      </w:r>
      <w:r w:rsidRPr="00966A9A">
        <w:rPr>
          <w:rFonts w:ascii="Times New Roman" w:hAnsi="Times New Roman" w:cs="Times New Roman"/>
          <w:sz w:val="24"/>
          <w:szCs w:val="24"/>
        </w:rPr>
        <w:t xml:space="preserve"> realizowane przez </w:t>
      </w:r>
      <w:r w:rsidR="00EB4369" w:rsidRPr="00966A9A">
        <w:rPr>
          <w:rFonts w:ascii="Times New Roman" w:hAnsi="Times New Roman" w:cs="Times New Roman"/>
          <w:sz w:val="24"/>
          <w:szCs w:val="24"/>
        </w:rPr>
        <w:t xml:space="preserve">Sulechowski Domu Kultury im. F. Chopina w Sulechowie </w:t>
      </w:r>
      <w:r w:rsidR="000E2466" w:rsidRPr="00966A9A">
        <w:rPr>
          <w:rFonts w:ascii="Times New Roman" w:hAnsi="Times New Roman" w:cs="Times New Roman"/>
          <w:sz w:val="24"/>
          <w:szCs w:val="24"/>
        </w:rPr>
        <w:t xml:space="preserve">wykonywane są </w:t>
      </w:r>
      <w:r w:rsidR="000E2466" w:rsidRPr="00966A9A">
        <w:rPr>
          <w:rFonts w:ascii="Times New Roman" w:hAnsi="Times New Roman" w:cs="Times New Roman"/>
          <w:b/>
          <w:sz w:val="24"/>
          <w:szCs w:val="24"/>
          <w:u w:val="single"/>
        </w:rPr>
        <w:t>zgodnie</w:t>
      </w:r>
      <w:r w:rsidR="000E2466" w:rsidRPr="00966A9A">
        <w:rPr>
          <w:rFonts w:ascii="Times New Roman" w:hAnsi="Times New Roman" w:cs="Times New Roman"/>
          <w:sz w:val="24"/>
          <w:szCs w:val="24"/>
        </w:rPr>
        <w:t xml:space="preserve"> z ustawą o</w:t>
      </w:r>
      <w:r w:rsidR="008E0598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EB4369" w:rsidRPr="00966A9A">
        <w:rPr>
          <w:rFonts w:ascii="Times New Roman" w:hAnsi="Times New Roman" w:cs="Times New Roman"/>
          <w:sz w:val="24"/>
          <w:szCs w:val="24"/>
        </w:rPr>
        <w:t xml:space="preserve">organizowaniu i prowadzeniu </w:t>
      </w:r>
      <w:r w:rsidR="00EB4369" w:rsidRPr="00966A9A">
        <w:rPr>
          <w:rFonts w:ascii="Times New Roman" w:hAnsi="Times New Roman" w:cs="Times New Roman"/>
          <w:sz w:val="24"/>
          <w:szCs w:val="24"/>
        </w:rPr>
        <w:lastRenderedPageBreak/>
        <w:t>działalności kulturalnej</w:t>
      </w:r>
      <w:r w:rsidR="0039564F" w:rsidRPr="00966A9A">
        <w:rPr>
          <w:rFonts w:ascii="Times New Roman" w:hAnsi="Times New Roman" w:cs="Times New Roman"/>
          <w:sz w:val="24"/>
          <w:szCs w:val="24"/>
        </w:rPr>
        <w:t xml:space="preserve"> (Dz.U. </w:t>
      </w:r>
      <w:r w:rsidR="00EB4369" w:rsidRPr="00966A9A">
        <w:rPr>
          <w:rFonts w:ascii="Times New Roman" w:hAnsi="Times New Roman" w:cs="Times New Roman"/>
          <w:sz w:val="24"/>
          <w:szCs w:val="24"/>
        </w:rPr>
        <w:t xml:space="preserve"> 1991 </w:t>
      </w:r>
      <w:r w:rsidR="0039564F" w:rsidRPr="00966A9A">
        <w:rPr>
          <w:rFonts w:ascii="Times New Roman" w:hAnsi="Times New Roman" w:cs="Times New Roman"/>
          <w:sz w:val="24"/>
          <w:szCs w:val="24"/>
        </w:rPr>
        <w:t>Nr 1</w:t>
      </w:r>
      <w:r w:rsidR="00EB4369" w:rsidRPr="00966A9A">
        <w:rPr>
          <w:rFonts w:ascii="Times New Roman" w:hAnsi="Times New Roman" w:cs="Times New Roman"/>
          <w:sz w:val="24"/>
          <w:szCs w:val="24"/>
        </w:rPr>
        <w:t>14</w:t>
      </w:r>
      <w:r w:rsidR="0039564F" w:rsidRPr="00966A9A">
        <w:rPr>
          <w:rFonts w:ascii="Times New Roman" w:hAnsi="Times New Roman" w:cs="Times New Roman"/>
          <w:sz w:val="24"/>
          <w:szCs w:val="24"/>
        </w:rPr>
        <w:t xml:space="preserve"> poz. </w:t>
      </w:r>
      <w:r w:rsidR="00EB4369" w:rsidRPr="00966A9A">
        <w:rPr>
          <w:rFonts w:ascii="Times New Roman" w:hAnsi="Times New Roman" w:cs="Times New Roman"/>
          <w:sz w:val="24"/>
          <w:szCs w:val="24"/>
        </w:rPr>
        <w:t>493</w:t>
      </w:r>
      <w:r w:rsidR="0039564F" w:rsidRPr="00966A9A">
        <w:rPr>
          <w:rFonts w:ascii="Times New Roman" w:hAnsi="Times New Roman" w:cs="Times New Roman"/>
          <w:sz w:val="24"/>
          <w:szCs w:val="24"/>
        </w:rPr>
        <w:t xml:space="preserve"> z </w:t>
      </w:r>
      <w:r w:rsidR="00EB4369" w:rsidRPr="00966A9A">
        <w:rPr>
          <w:rFonts w:ascii="Times New Roman" w:hAnsi="Times New Roman" w:cs="Times New Roman"/>
          <w:sz w:val="24"/>
          <w:szCs w:val="24"/>
        </w:rPr>
        <w:t>dnia 25 października 1991r.</w:t>
      </w:r>
      <w:r w:rsidR="0039564F" w:rsidRPr="00966A9A">
        <w:rPr>
          <w:rFonts w:ascii="Times New Roman" w:hAnsi="Times New Roman" w:cs="Times New Roman"/>
          <w:sz w:val="24"/>
          <w:szCs w:val="24"/>
        </w:rPr>
        <w:t>) oraz uchwałą nr XX</w:t>
      </w:r>
      <w:r w:rsidR="00F104E8" w:rsidRPr="00966A9A">
        <w:rPr>
          <w:rFonts w:ascii="Times New Roman" w:hAnsi="Times New Roman" w:cs="Times New Roman"/>
          <w:sz w:val="24"/>
          <w:szCs w:val="24"/>
        </w:rPr>
        <w:t>III</w:t>
      </w:r>
      <w:r w:rsidR="0039564F" w:rsidRPr="00966A9A">
        <w:rPr>
          <w:rFonts w:ascii="Times New Roman" w:hAnsi="Times New Roman" w:cs="Times New Roman"/>
          <w:sz w:val="24"/>
          <w:szCs w:val="24"/>
        </w:rPr>
        <w:t>/2</w:t>
      </w:r>
      <w:r w:rsidR="00F104E8" w:rsidRPr="00966A9A">
        <w:rPr>
          <w:rFonts w:ascii="Times New Roman" w:hAnsi="Times New Roman" w:cs="Times New Roman"/>
          <w:sz w:val="24"/>
          <w:szCs w:val="24"/>
        </w:rPr>
        <w:t>0</w:t>
      </w:r>
      <w:r w:rsidR="0039564F" w:rsidRPr="00966A9A">
        <w:rPr>
          <w:rFonts w:ascii="Times New Roman" w:hAnsi="Times New Roman" w:cs="Times New Roman"/>
          <w:sz w:val="24"/>
          <w:szCs w:val="24"/>
        </w:rPr>
        <w:t>3/200</w:t>
      </w:r>
      <w:r w:rsidR="00F104E8" w:rsidRPr="00966A9A">
        <w:rPr>
          <w:rFonts w:ascii="Times New Roman" w:hAnsi="Times New Roman" w:cs="Times New Roman"/>
          <w:sz w:val="24"/>
          <w:szCs w:val="24"/>
        </w:rPr>
        <w:t>4</w:t>
      </w:r>
      <w:r w:rsidR="0039564F" w:rsidRPr="00966A9A">
        <w:rPr>
          <w:rFonts w:ascii="Times New Roman" w:hAnsi="Times New Roman" w:cs="Times New Roman"/>
          <w:sz w:val="24"/>
          <w:szCs w:val="24"/>
        </w:rPr>
        <w:t xml:space="preserve"> Rady Miejskiej w Sulechowie z dnia </w:t>
      </w:r>
      <w:r w:rsidR="00F104E8" w:rsidRPr="00966A9A">
        <w:rPr>
          <w:rFonts w:ascii="Times New Roman" w:hAnsi="Times New Roman" w:cs="Times New Roman"/>
          <w:sz w:val="24"/>
          <w:szCs w:val="24"/>
        </w:rPr>
        <w:t>30</w:t>
      </w:r>
      <w:r w:rsidR="008E0598" w:rsidRPr="00966A9A">
        <w:rPr>
          <w:rFonts w:ascii="Times New Roman" w:hAnsi="Times New Roman" w:cs="Times New Roman"/>
          <w:sz w:val="24"/>
          <w:szCs w:val="24"/>
        </w:rPr>
        <w:t xml:space="preserve"> </w:t>
      </w:r>
      <w:r w:rsidR="00F104E8" w:rsidRPr="00966A9A">
        <w:rPr>
          <w:rFonts w:ascii="Times New Roman" w:hAnsi="Times New Roman" w:cs="Times New Roman"/>
          <w:sz w:val="24"/>
          <w:szCs w:val="24"/>
        </w:rPr>
        <w:t>listopada</w:t>
      </w:r>
      <w:r w:rsidR="0039564F" w:rsidRPr="00966A9A">
        <w:rPr>
          <w:rFonts w:ascii="Times New Roman" w:hAnsi="Times New Roman" w:cs="Times New Roman"/>
          <w:sz w:val="24"/>
          <w:szCs w:val="24"/>
        </w:rPr>
        <w:t xml:space="preserve"> 200</w:t>
      </w:r>
      <w:r w:rsidR="00F104E8" w:rsidRPr="00966A9A">
        <w:rPr>
          <w:rFonts w:ascii="Times New Roman" w:hAnsi="Times New Roman" w:cs="Times New Roman"/>
          <w:sz w:val="24"/>
          <w:szCs w:val="24"/>
        </w:rPr>
        <w:t>4</w:t>
      </w:r>
      <w:r w:rsidR="0039564F" w:rsidRPr="00966A9A">
        <w:rPr>
          <w:rFonts w:ascii="Times New Roman" w:hAnsi="Times New Roman" w:cs="Times New Roman"/>
          <w:sz w:val="24"/>
          <w:szCs w:val="24"/>
        </w:rPr>
        <w:t>r.</w:t>
      </w:r>
    </w:p>
    <w:p w:rsidR="00515AE7" w:rsidRPr="00966A9A" w:rsidRDefault="00223EF9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ab/>
      </w:r>
    </w:p>
    <w:p w:rsidR="00223EF9" w:rsidRPr="00966A9A" w:rsidRDefault="00223EF9" w:rsidP="00E14C58">
      <w:pPr>
        <w:autoSpaceDE w:val="0"/>
        <w:autoSpaceDN w:val="0"/>
        <w:adjustRightInd w:val="0"/>
        <w:spacing w:line="312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 xml:space="preserve">Protokół Nr </w:t>
      </w:r>
      <w:r w:rsidR="009D40E4" w:rsidRPr="00966A9A">
        <w:rPr>
          <w:rFonts w:ascii="Times New Roman" w:hAnsi="Times New Roman" w:cs="Times New Roman"/>
          <w:sz w:val="24"/>
          <w:szCs w:val="24"/>
        </w:rPr>
        <w:t>1</w:t>
      </w:r>
      <w:r w:rsidRPr="00966A9A">
        <w:rPr>
          <w:rFonts w:ascii="Times New Roman" w:hAnsi="Times New Roman" w:cs="Times New Roman"/>
          <w:sz w:val="24"/>
          <w:szCs w:val="24"/>
        </w:rPr>
        <w:t xml:space="preserve"> Komisji Rewizyjnej Rady Miejskiej w Sulechowie z kontroli wydatków </w:t>
      </w:r>
      <w:r w:rsidR="001F6890" w:rsidRPr="00966A9A">
        <w:rPr>
          <w:rFonts w:ascii="Times New Roman" w:hAnsi="Times New Roman" w:cs="Times New Roman"/>
          <w:sz w:val="24"/>
          <w:szCs w:val="24"/>
        </w:rPr>
        <w:t xml:space="preserve">i </w:t>
      </w:r>
      <w:r w:rsidRPr="00966A9A">
        <w:rPr>
          <w:rFonts w:ascii="Times New Roman" w:hAnsi="Times New Roman" w:cs="Times New Roman"/>
          <w:sz w:val="24"/>
          <w:szCs w:val="24"/>
        </w:rPr>
        <w:t>działalności S</w:t>
      </w:r>
      <w:r w:rsidR="001F6890" w:rsidRPr="00966A9A">
        <w:rPr>
          <w:rFonts w:ascii="Times New Roman" w:hAnsi="Times New Roman" w:cs="Times New Roman"/>
          <w:sz w:val="24"/>
          <w:szCs w:val="24"/>
        </w:rPr>
        <w:t xml:space="preserve">ulechowskiego Domu Kultury im. F. Chopina </w:t>
      </w:r>
      <w:r w:rsidRPr="00966A9A">
        <w:rPr>
          <w:rFonts w:ascii="Times New Roman" w:hAnsi="Times New Roman" w:cs="Times New Roman"/>
          <w:sz w:val="24"/>
          <w:szCs w:val="24"/>
        </w:rPr>
        <w:t>w Sulechowie w latach 201</w:t>
      </w:r>
      <w:r w:rsidR="009D40E4" w:rsidRPr="00966A9A">
        <w:rPr>
          <w:rFonts w:ascii="Times New Roman" w:hAnsi="Times New Roman" w:cs="Times New Roman"/>
          <w:sz w:val="24"/>
          <w:szCs w:val="24"/>
        </w:rPr>
        <w:t>5</w:t>
      </w:r>
      <w:r w:rsidR="001F6890" w:rsidRPr="00966A9A">
        <w:rPr>
          <w:rFonts w:ascii="Times New Roman" w:hAnsi="Times New Roman" w:cs="Times New Roman"/>
          <w:sz w:val="24"/>
          <w:szCs w:val="24"/>
        </w:rPr>
        <w:t>– 20</w:t>
      </w:r>
      <w:r w:rsidR="009D40E4" w:rsidRPr="00966A9A">
        <w:rPr>
          <w:rFonts w:ascii="Times New Roman" w:hAnsi="Times New Roman" w:cs="Times New Roman"/>
          <w:sz w:val="24"/>
          <w:szCs w:val="24"/>
        </w:rPr>
        <w:t>23</w:t>
      </w:r>
      <w:r w:rsidR="001F6890" w:rsidRPr="00966A9A">
        <w:rPr>
          <w:rFonts w:ascii="Times New Roman" w:hAnsi="Times New Roman" w:cs="Times New Roman"/>
          <w:sz w:val="24"/>
          <w:szCs w:val="24"/>
        </w:rPr>
        <w:t xml:space="preserve">, sporządzonych został w </w:t>
      </w:r>
      <w:r w:rsidRPr="00966A9A">
        <w:rPr>
          <w:rFonts w:ascii="Times New Roman" w:hAnsi="Times New Roman" w:cs="Times New Roman"/>
          <w:sz w:val="24"/>
          <w:szCs w:val="24"/>
        </w:rPr>
        <w:t>3 jednobrzmiących egzemplarzach.</w:t>
      </w:r>
    </w:p>
    <w:p w:rsidR="00515AE7" w:rsidRPr="00966A9A" w:rsidRDefault="00515AE7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223EF9" w:rsidRPr="00966A9A" w:rsidRDefault="00223EF9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Poszczególne egzemplarze protokołu otrzymują:</w:t>
      </w:r>
    </w:p>
    <w:p w:rsidR="00223EF9" w:rsidRPr="00966A9A" w:rsidRDefault="00223EF9" w:rsidP="00223E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 xml:space="preserve">Burmistrz Sulechowa Pan </w:t>
      </w:r>
      <w:r w:rsidR="009D40E4" w:rsidRPr="00966A9A">
        <w:rPr>
          <w:rFonts w:ascii="Times New Roman" w:hAnsi="Times New Roman" w:cs="Times New Roman"/>
          <w:sz w:val="24"/>
          <w:szCs w:val="24"/>
        </w:rPr>
        <w:t>Wojciech Sołtys</w:t>
      </w:r>
      <w:r w:rsidRPr="00966A9A">
        <w:rPr>
          <w:rFonts w:ascii="Times New Roman" w:hAnsi="Times New Roman" w:cs="Times New Roman"/>
          <w:sz w:val="24"/>
          <w:szCs w:val="24"/>
        </w:rPr>
        <w:t>,</w:t>
      </w:r>
    </w:p>
    <w:p w:rsidR="00223EF9" w:rsidRPr="00966A9A" w:rsidRDefault="00223EF9" w:rsidP="00223E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 xml:space="preserve">Przewodniczący Rady Miejskiej w Sulechowie Pan </w:t>
      </w:r>
      <w:r w:rsidR="009D40E4" w:rsidRPr="00966A9A">
        <w:rPr>
          <w:rFonts w:ascii="Times New Roman" w:hAnsi="Times New Roman" w:cs="Times New Roman"/>
          <w:sz w:val="24"/>
          <w:szCs w:val="24"/>
        </w:rPr>
        <w:t>Radosław Murkowski</w:t>
      </w:r>
      <w:r w:rsidR="00744E72" w:rsidRPr="00966A9A">
        <w:rPr>
          <w:rFonts w:ascii="Times New Roman" w:hAnsi="Times New Roman" w:cs="Times New Roman"/>
          <w:sz w:val="24"/>
          <w:szCs w:val="24"/>
        </w:rPr>
        <w:t>,</w:t>
      </w:r>
    </w:p>
    <w:p w:rsidR="00B03F06" w:rsidRPr="00966A9A" w:rsidRDefault="00223EF9" w:rsidP="002F58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Komisja Rewizyjna Rady Miejskiej w Sulechowie</w:t>
      </w:r>
      <w:r w:rsidR="00744E72" w:rsidRPr="00966A9A">
        <w:rPr>
          <w:rFonts w:ascii="Times New Roman" w:hAnsi="Times New Roman" w:cs="Times New Roman"/>
          <w:sz w:val="24"/>
          <w:szCs w:val="24"/>
        </w:rPr>
        <w:t>.</w:t>
      </w:r>
    </w:p>
    <w:p w:rsidR="00630AA7" w:rsidRPr="00966A9A" w:rsidRDefault="00630AA7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2466" w:rsidRPr="00966A9A" w:rsidRDefault="000E246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Data i miejsce podpisania protokołu: </w:t>
      </w:r>
      <w:r w:rsidR="00E33AF6" w:rsidRPr="00966A9A">
        <w:rPr>
          <w:rFonts w:ascii="Times New Roman" w:hAnsi="Times New Roman" w:cs="Times New Roman"/>
          <w:b/>
          <w:bCs/>
          <w:sz w:val="24"/>
          <w:szCs w:val="24"/>
        </w:rPr>
        <w:t>Sulechów</w:t>
      </w:r>
      <w:r w:rsidR="00966A9A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13 maja 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D40E4" w:rsidRPr="00966A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3AF6" w:rsidRPr="00966A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F64F9" w:rsidRPr="00966A9A" w:rsidRDefault="00EF64F9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2466" w:rsidRPr="00966A9A" w:rsidRDefault="000E2466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6A9A">
        <w:rPr>
          <w:rFonts w:ascii="Times New Roman" w:hAnsi="Times New Roman" w:cs="Times New Roman"/>
          <w:b/>
          <w:bCs/>
          <w:sz w:val="24"/>
          <w:szCs w:val="24"/>
        </w:rPr>
        <w:t>Podpisy kontrolujących</w:t>
      </w:r>
      <w:r w:rsidR="00223EF9" w:rsidRPr="00966A9A">
        <w:rPr>
          <w:rFonts w:ascii="Times New Roman" w:hAnsi="Times New Roman" w:cs="Times New Roman"/>
          <w:b/>
          <w:bCs/>
          <w:sz w:val="24"/>
          <w:szCs w:val="24"/>
        </w:rPr>
        <w:t xml:space="preserve"> – członków Komisji Rewizyjnej Rady Miejskiej w Sulechowie</w:t>
      </w:r>
      <w:r w:rsidRPr="00966A9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23EF9" w:rsidRPr="00966A9A" w:rsidRDefault="00223EF9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6AB" w:rsidRPr="00966A9A" w:rsidRDefault="005056AB" w:rsidP="002F58F2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33EC" w:rsidRPr="00966A9A" w:rsidRDefault="00B533EC" w:rsidP="00223EF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 xml:space="preserve">Sebastian Różycki </w:t>
      </w:r>
      <w:r w:rsidRPr="00966A9A">
        <w:rPr>
          <w:rFonts w:ascii="Times New Roman" w:hAnsi="Times New Roman" w:cs="Times New Roman"/>
          <w:sz w:val="24"/>
          <w:szCs w:val="24"/>
        </w:rPr>
        <w:tab/>
      </w:r>
      <w:r w:rsidRPr="00966A9A">
        <w:rPr>
          <w:rFonts w:ascii="Times New Roman" w:hAnsi="Times New Roman" w:cs="Times New Roman"/>
          <w:sz w:val="24"/>
          <w:szCs w:val="24"/>
        </w:rPr>
        <w:tab/>
        <w:t>- przewodniczący komisji,</w:t>
      </w:r>
      <w:r w:rsidRPr="00966A9A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515AE7" w:rsidRPr="00966A9A" w:rsidRDefault="00515AE7" w:rsidP="00515AE7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56AB" w:rsidRPr="00966A9A" w:rsidRDefault="005056AB" w:rsidP="00515AE7">
      <w:pPr>
        <w:pStyle w:val="Akapitzlist"/>
        <w:autoSpaceDE w:val="0"/>
        <w:autoSpaceDN w:val="0"/>
        <w:adjustRightInd w:val="0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33EC" w:rsidRPr="00966A9A" w:rsidRDefault="009D40E4" w:rsidP="00223EF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Piotr Czuba</w:t>
      </w:r>
      <w:r w:rsidR="000B5A6E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  <w:t>- członek,</w:t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515AE7" w:rsidRPr="00966A9A" w:rsidRDefault="00515AE7" w:rsidP="00515A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056AB" w:rsidRPr="00966A9A" w:rsidRDefault="005056AB" w:rsidP="00515A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533EC" w:rsidRPr="00966A9A" w:rsidRDefault="009D40E4" w:rsidP="00223EF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Bernard Kamiński</w:t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  <w:t>- członek,</w:t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515AE7" w:rsidRPr="00966A9A" w:rsidRDefault="00515AE7" w:rsidP="00515A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056AB" w:rsidRPr="00966A9A" w:rsidRDefault="005056AB" w:rsidP="00515A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533EC" w:rsidRPr="00966A9A" w:rsidRDefault="009D40E4" w:rsidP="00B533E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Romuald Modrzyk</w:t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  <w:t>- członek.</w:t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</w:r>
      <w:r w:rsidR="00B533EC" w:rsidRPr="00966A9A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9D40E4" w:rsidRPr="00966A9A" w:rsidRDefault="009D40E4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9D40E4" w:rsidRPr="00966A9A" w:rsidRDefault="009D40E4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9D40E4" w:rsidRPr="00966A9A" w:rsidRDefault="000B5A6E" w:rsidP="009D40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Jerzy Rozynek</w:t>
      </w:r>
      <w:r w:rsidR="009D40E4" w:rsidRPr="00966A9A">
        <w:rPr>
          <w:rFonts w:ascii="Times New Roman" w:hAnsi="Times New Roman" w:cs="Times New Roman"/>
          <w:sz w:val="24"/>
          <w:szCs w:val="24"/>
        </w:rPr>
        <w:tab/>
      </w:r>
      <w:r w:rsidR="009D40E4" w:rsidRPr="00966A9A">
        <w:rPr>
          <w:rFonts w:ascii="Times New Roman" w:hAnsi="Times New Roman" w:cs="Times New Roman"/>
          <w:sz w:val="24"/>
          <w:szCs w:val="24"/>
        </w:rPr>
        <w:tab/>
      </w:r>
      <w:r w:rsidRPr="00966A9A">
        <w:rPr>
          <w:rFonts w:ascii="Times New Roman" w:hAnsi="Times New Roman" w:cs="Times New Roman"/>
          <w:sz w:val="24"/>
          <w:szCs w:val="24"/>
        </w:rPr>
        <w:tab/>
      </w:r>
      <w:r w:rsidR="009D40E4" w:rsidRPr="00966A9A">
        <w:rPr>
          <w:rFonts w:ascii="Times New Roman" w:hAnsi="Times New Roman" w:cs="Times New Roman"/>
          <w:sz w:val="24"/>
          <w:szCs w:val="24"/>
        </w:rPr>
        <w:t>- członek.</w:t>
      </w:r>
      <w:r w:rsidR="009D40E4" w:rsidRPr="00966A9A">
        <w:rPr>
          <w:rFonts w:ascii="Times New Roman" w:hAnsi="Times New Roman" w:cs="Times New Roman"/>
          <w:sz w:val="24"/>
          <w:szCs w:val="24"/>
        </w:rPr>
        <w:tab/>
      </w:r>
      <w:r w:rsidR="009D40E4" w:rsidRPr="00966A9A">
        <w:rPr>
          <w:rFonts w:ascii="Times New Roman" w:hAnsi="Times New Roman" w:cs="Times New Roman"/>
          <w:sz w:val="24"/>
          <w:szCs w:val="24"/>
        </w:rPr>
        <w:tab/>
      </w:r>
      <w:r w:rsidR="009D40E4" w:rsidRPr="00966A9A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9D40E4" w:rsidRPr="00966A9A" w:rsidRDefault="009D40E4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16F8F" w:rsidRPr="00966A9A" w:rsidRDefault="00016F8F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Kontrolowany nie wnosi zastrzeżeń do protokołu oraz nie wnosi zdania odrębnego do protokołu</w:t>
      </w:r>
      <w:r w:rsidR="001849DF" w:rsidRPr="00966A9A">
        <w:rPr>
          <w:rFonts w:ascii="Times New Roman" w:hAnsi="Times New Roman" w:cs="Times New Roman"/>
          <w:sz w:val="24"/>
          <w:szCs w:val="24"/>
        </w:rPr>
        <w:t>.</w:t>
      </w:r>
    </w:p>
    <w:p w:rsidR="00016F8F" w:rsidRPr="00966A9A" w:rsidRDefault="00016F8F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966A9A">
        <w:rPr>
          <w:rFonts w:ascii="Times New Roman" w:hAnsi="Times New Roman" w:cs="Times New Roman"/>
          <w:b/>
          <w:sz w:val="24"/>
          <w:szCs w:val="24"/>
        </w:rPr>
        <w:t>Podpis kierownika kontrolowanego podmiotu:</w:t>
      </w:r>
    </w:p>
    <w:p w:rsidR="00016F8F" w:rsidRPr="00966A9A" w:rsidRDefault="00016F8F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F" w:rsidRPr="00966A9A" w:rsidRDefault="00016F8F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9D40E4" w:rsidRPr="00966A9A" w:rsidRDefault="00016F8F" w:rsidP="00016F8F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66A9A">
        <w:rPr>
          <w:rFonts w:ascii="Times New Roman" w:hAnsi="Times New Roman" w:cs="Times New Roman"/>
          <w:sz w:val="24"/>
          <w:szCs w:val="24"/>
        </w:rPr>
        <w:t>…………………………………………………. Sulechów, dnia ………………….. 20</w:t>
      </w:r>
      <w:r w:rsidR="009D40E4" w:rsidRPr="00966A9A">
        <w:rPr>
          <w:rFonts w:ascii="Times New Roman" w:hAnsi="Times New Roman" w:cs="Times New Roman"/>
          <w:sz w:val="24"/>
          <w:szCs w:val="24"/>
        </w:rPr>
        <w:t>25</w:t>
      </w:r>
      <w:r w:rsidRPr="00966A9A">
        <w:rPr>
          <w:rFonts w:ascii="Times New Roman" w:hAnsi="Times New Roman" w:cs="Times New Roman"/>
          <w:sz w:val="24"/>
          <w:szCs w:val="24"/>
        </w:rPr>
        <w:t>r.</w:t>
      </w:r>
    </w:p>
    <w:sectPr w:rsidR="009D40E4" w:rsidRPr="00966A9A" w:rsidSect="009554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91D" w:rsidRDefault="0042291D" w:rsidP="009712B1">
      <w:pPr>
        <w:spacing w:line="240" w:lineRule="auto"/>
      </w:pPr>
      <w:r>
        <w:separator/>
      </w:r>
    </w:p>
  </w:endnote>
  <w:endnote w:type="continuationSeparator" w:id="0">
    <w:p w:rsidR="0042291D" w:rsidRDefault="0042291D" w:rsidP="00971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8560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:rsidR="00C73933" w:rsidRPr="00E14C58" w:rsidRDefault="00C7393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4C5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3A025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</w:t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E14C5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3A025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</w:t>
            </w:r>
            <w:r w:rsidRPr="00E14C5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73933" w:rsidRDefault="00C73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91D" w:rsidRDefault="0042291D" w:rsidP="009712B1">
      <w:pPr>
        <w:spacing w:line="240" w:lineRule="auto"/>
      </w:pPr>
      <w:r>
        <w:separator/>
      </w:r>
    </w:p>
  </w:footnote>
  <w:footnote w:type="continuationSeparator" w:id="0">
    <w:p w:rsidR="0042291D" w:rsidRDefault="0042291D" w:rsidP="00971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933" w:rsidRPr="009712B1" w:rsidRDefault="00C73933" w:rsidP="009712B1">
    <w:pPr>
      <w:pStyle w:val="Nagwek"/>
      <w:jc w:val="left"/>
      <w:rPr>
        <w:sz w:val="16"/>
        <w:szCs w:val="16"/>
      </w:rPr>
    </w:pPr>
    <w:r w:rsidRPr="009712B1">
      <w:rPr>
        <w:rFonts w:asciiTheme="majorHAnsi" w:hAnsiTheme="majorHAnsi"/>
        <w:sz w:val="16"/>
        <w:szCs w:val="16"/>
      </w:rPr>
      <w:t>Komisja Rewizyjna Rady Miejskiej w Sulechowie</w:t>
    </w:r>
    <w:r>
      <w:rPr>
        <w:rFonts w:asciiTheme="majorHAnsi" w:hAnsiTheme="majorHAnsi"/>
        <w:sz w:val="16"/>
        <w:szCs w:val="16"/>
      </w:rPr>
      <w:t>……………………….……………………………………………………………………….Protokół nr 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3DA"/>
    <w:multiLevelType w:val="hybridMultilevel"/>
    <w:tmpl w:val="D1CC105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E6525C"/>
    <w:multiLevelType w:val="hybridMultilevel"/>
    <w:tmpl w:val="A8A2E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20AB"/>
    <w:multiLevelType w:val="hybridMultilevel"/>
    <w:tmpl w:val="F0FA48B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D34BC5"/>
    <w:multiLevelType w:val="hybridMultilevel"/>
    <w:tmpl w:val="F94ECC7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6574FF"/>
    <w:multiLevelType w:val="hybridMultilevel"/>
    <w:tmpl w:val="5B2AF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C6803"/>
    <w:multiLevelType w:val="hybridMultilevel"/>
    <w:tmpl w:val="0B867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408D2"/>
    <w:multiLevelType w:val="hybridMultilevel"/>
    <w:tmpl w:val="0C5679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A9B37FA"/>
    <w:multiLevelType w:val="hybridMultilevel"/>
    <w:tmpl w:val="54DCF30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2244748"/>
    <w:multiLevelType w:val="hybridMultilevel"/>
    <w:tmpl w:val="F95E1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B11C2"/>
    <w:multiLevelType w:val="hybridMultilevel"/>
    <w:tmpl w:val="D794E4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8A36F4"/>
    <w:multiLevelType w:val="hybridMultilevel"/>
    <w:tmpl w:val="C56A0CA0"/>
    <w:lvl w:ilvl="0" w:tplc="6DA84E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4F33"/>
    <w:multiLevelType w:val="hybridMultilevel"/>
    <w:tmpl w:val="2DC2CE62"/>
    <w:lvl w:ilvl="0" w:tplc="0415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7A71863"/>
    <w:multiLevelType w:val="hybridMultilevel"/>
    <w:tmpl w:val="A3AA29F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C47B95"/>
    <w:multiLevelType w:val="hybridMultilevel"/>
    <w:tmpl w:val="71625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7F6"/>
    <w:multiLevelType w:val="hybridMultilevel"/>
    <w:tmpl w:val="00926398"/>
    <w:lvl w:ilvl="0" w:tplc="08B2D6A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570AE"/>
    <w:multiLevelType w:val="hybridMultilevel"/>
    <w:tmpl w:val="0EB456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C0E0B"/>
    <w:multiLevelType w:val="hybridMultilevel"/>
    <w:tmpl w:val="F4E6A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AF5F48"/>
    <w:multiLevelType w:val="hybridMultilevel"/>
    <w:tmpl w:val="1060B5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345543"/>
    <w:multiLevelType w:val="hybridMultilevel"/>
    <w:tmpl w:val="02106902"/>
    <w:lvl w:ilvl="0" w:tplc="F82EC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D5280"/>
    <w:multiLevelType w:val="hybridMultilevel"/>
    <w:tmpl w:val="D794E4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3F094D"/>
    <w:multiLevelType w:val="hybridMultilevel"/>
    <w:tmpl w:val="E736B7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B7BDD"/>
    <w:multiLevelType w:val="hybridMultilevel"/>
    <w:tmpl w:val="EC8EBF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987381">
    <w:abstractNumId w:val="4"/>
  </w:num>
  <w:num w:numId="2" w16cid:durableId="186256986">
    <w:abstractNumId w:val="1"/>
  </w:num>
  <w:num w:numId="3" w16cid:durableId="1333098950">
    <w:abstractNumId w:val="3"/>
  </w:num>
  <w:num w:numId="4" w16cid:durableId="1478646086">
    <w:abstractNumId w:val="2"/>
  </w:num>
  <w:num w:numId="5" w16cid:durableId="2111898739">
    <w:abstractNumId w:val="7"/>
  </w:num>
  <w:num w:numId="6" w16cid:durableId="604725376">
    <w:abstractNumId w:val="18"/>
  </w:num>
  <w:num w:numId="7" w16cid:durableId="1854419663">
    <w:abstractNumId w:val="8"/>
  </w:num>
  <w:num w:numId="8" w16cid:durableId="909778784">
    <w:abstractNumId w:val="16"/>
  </w:num>
  <w:num w:numId="9" w16cid:durableId="1830487332">
    <w:abstractNumId w:val="17"/>
  </w:num>
  <w:num w:numId="10" w16cid:durableId="45229640">
    <w:abstractNumId w:val="12"/>
  </w:num>
  <w:num w:numId="11" w16cid:durableId="846138654">
    <w:abstractNumId w:val="0"/>
  </w:num>
  <w:num w:numId="12" w16cid:durableId="491337296">
    <w:abstractNumId w:val="10"/>
  </w:num>
  <w:num w:numId="13" w16cid:durableId="379591616">
    <w:abstractNumId w:val="21"/>
  </w:num>
  <w:num w:numId="14" w16cid:durableId="647244708">
    <w:abstractNumId w:val="15"/>
  </w:num>
  <w:num w:numId="15" w16cid:durableId="90929996">
    <w:abstractNumId w:val="5"/>
  </w:num>
  <w:num w:numId="16" w16cid:durableId="722214045">
    <w:abstractNumId w:val="19"/>
  </w:num>
  <w:num w:numId="17" w16cid:durableId="1114399354">
    <w:abstractNumId w:val="13"/>
  </w:num>
  <w:num w:numId="18" w16cid:durableId="87889476">
    <w:abstractNumId w:val="14"/>
  </w:num>
  <w:num w:numId="19" w16cid:durableId="1780568472">
    <w:abstractNumId w:val="20"/>
  </w:num>
  <w:num w:numId="20" w16cid:durableId="1462697985">
    <w:abstractNumId w:val="11"/>
  </w:num>
  <w:num w:numId="21" w16cid:durableId="1149711727">
    <w:abstractNumId w:val="9"/>
  </w:num>
  <w:num w:numId="22" w16cid:durableId="1584607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66"/>
    <w:rsid w:val="00001AE1"/>
    <w:rsid w:val="000027D5"/>
    <w:rsid w:val="00002FB5"/>
    <w:rsid w:val="0000300D"/>
    <w:rsid w:val="00003781"/>
    <w:rsid w:val="00004461"/>
    <w:rsid w:val="00011B36"/>
    <w:rsid w:val="00011DFA"/>
    <w:rsid w:val="000130AB"/>
    <w:rsid w:val="0001457F"/>
    <w:rsid w:val="00016F8F"/>
    <w:rsid w:val="00017D45"/>
    <w:rsid w:val="00021E4A"/>
    <w:rsid w:val="0002209F"/>
    <w:rsid w:val="00024F1F"/>
    <w:rsid w:val="00032582"/>
    <w:rsid w:val="00033012"/>
    <w:rsid w:val="000352BE"/>
    <w:rsid w:val="0004001D"/>
    <w:rsid w:val="00040369"/>
    <w:rsid w:val="00046256"/>
    <w:rsid w:val="00047F13"/>
    <w:rsid w:val="00051BEB"/>
    <w:rsid w:val="00057567"/>
    <w:rsid w:val="000649BC"/>
    <w:rsid w:val="0007008D"/>
    <w:rsid w:val="00085A40"/>
    <w:rsid w:val="00092FF0"/>
    <w:rsid w:val="00094209"/>
    <w:rsid w:val="00095CA7"/>
    <w:rsid w:val="000A1344"/>
    <w:rsid w:val="000A14F3"/>
    <w:rsid w:val="000B4EEB"/>
    <w:rsid w:val="000B5A6E"/>
    <w:rsid w:val="000C31E1"/>
    <w:rsid w:val="000C4573"/>
    <w:rsid w:val="000C4747"/>
    <w:rsid w:val="000D0620"/>
    <w:rsid w:val="000D5E2F"/>
    <w:rsid w:val="000E004C"/>
    <w:rsid w:val="000E2466"/>
    <w:rsid w:val="000E6D57"/>
    <w:rsid w:val="00100656"/>
    <w:rsid w:val="00102B33"/>
    <w:rsid w:val="00114E8B"/>
    <w:rsid w:val="00116231"/>
    <w:rsid w:val="00116F85"/>
    <w:rsid w:val="00132308"/>
    <w:rsid w:val="00134A97"/>
    <w:rsid w:val="00153821"/>
    <w:rsid w:val="00154052"/>
    <w:rsid w:val="00160417"/>
    <w:rsid w:val="0016137D"/>
    <w:rsid w:val="001656C5"/>
    <w:rsid w:val="00167472"/>
    <w:rsid w:val="001849DF"/>
    <w:rsid w:val="001A303B"/>
    <w:rsid w:val="001A44F7"/>
    <w:rsid w:val="001B53E5"/>
    <w:rsid w:val="001B6D1F"/>
    <w:rsid w:val="001B6EE4"/>
    <w:rsid w:val="001B722A"/>
    <w:rsid w:val="001C24CE"/>
    <w:rsid w:val="001C2779"/>
    <w:rsid w:val="001C4364"/>
    <w:rsid w:val="001C52B2"/>
    <w:rsid w:val="001D1963"/>
    <w:rsid w:val="001D1DBB"/>
    <w:rsid w:val="001D461A"/>
    <w:rsid w:val="001D52B1"/>
    <w:rsid w:val="001D6E84"/>
    <w:rsid w:val="001E496B"/>
    <w:rsid w:val="001E5B27"/>
    <w:rsid w:val="001E73A6"/>
    <w:rsid w:val="001F2720"/>
    <w:rsid w:val="001F4030"/>
    <w:rsid w:val="001F40BA"/>
    <w:rsid w:val="001F4928"/>
    <w:rsid w:val="001F6890"/>
    <w:rsid w:val="00205502"/>
    <w:rsid w:val="00223EF9"/>
    <w:rsid w:val="002363CB"/>
    <w:rsid w:val="0024318D"/>
    <w:rsid w:val="0025109B"/>
    <w:rsid w:val="002612B1"/>
    <w:rsid w:val="00272235"/>
    <w:rsid w:val="00273EFD"/>
    <w:rsid w:val="00275538"/>
    <w:rsid w:val="0027790B"/>
    <w:rsid w:val="00283325"/>
    <w:rsid w:val="002A4F79"/>
    <w:rsid w:val="002A6514"/>
    <w:rsid w:val="002B033A"/>
    <w:rsid w:val="002B736E"/>
    <w:rsid w:val="002B7A18"/>
    <w:rsid w:val="002D06CB"/>
    <w:rsid w:val="002D2F95"/>
    <w:rsid w:val="002D3248"/>
    <w:rsid w:val="002E1639"/>
    <w:rsid w:val="002E1BA6"/>
    <w:rsid w:val="002E6BCB"/>
    <w:rsid w:val="002F0237"/>
    <w:rsid w:val="002F24B0"/>
    <w:rsid w:val="002F3EC4"/>
    <w:rsid w:val="002F58F2"/>
    <w:rsid w:val="002F64BC"/>
    <w:rsid w:val="00303DFF"/>
    <w:rsid w:val="00306B0F"/>
    <w:rsid w:val="00306B9F"/>
    <w:rsid w:val="003071EB"/>
    <w:rsid w:val="003076F7"/>
    <w:rsid w:val="00310D34"/>
    <w:rsid w:val="00310FFB"/>
    <w:rsid w:val="00311497"/>
    <w:rsid w:val="003149A4"/>
    <w:rsid w:val="00316183"/>
    <w:rsid w:val="00322FD9"/>
    <w:rsid w:val="003277BB"/>
    <w:rsid w:val="0034144E"/>
    <w:rsid w:val="003417A7"/>
    <w:rsid w:val="0035242B"/>
    <w:rsid w:val="00357502"/>
    <w:rsid w:val="0036229A"/>
    <w:rsid w:val="00370856"/>
    <w:rsid w:val="003712E4"/>
    <w:rsid w:val="0038323B"/>
    <w:rsid w:val="0039564F"/>
    <w:rsid w:val="003A0257"/>
    <w:rsid w:val="003A0684"/>
    <w:rsid w:val="003A22C1"/>
    <w:rsid w:val="003B38A6"/>
    <w:rsid w:val="003C0629"/>
    <w:rsid w:val="003D03F1"/>
    <w:rsid w:val="003E155C"/>
    <w:rsid w:val="003E6E44"/>
    <w:rsid w:val="003F271C"/>
    <w:rsid w:val="003F63AD"/>
    <w:rsid w:val="003F71FB"/>
    <w:rsid w:val="00400F22"/>
    <w:rsid w:val="00411B9B"/>
    <w:rsid w:val="004162F7"/>
    <w:rsid w:val="00416C6E"/>
    <w:rsid w:val="00421A59"/>
    <w:rsid w:val="004228E7"/>
    <w:rsid w:val="0042291D"/>
    <w:rsid w:val="004237BD"/>
    <w:rsid w:val="0043072E"/>
    <w:rsid w:val="0043560D"/>
    <w:rsid w:val="004362F1"/>
    <w:rsid w:val="00446A38"/>
    <w:rsid w:val="00453EC1"/>
    <w:rsid w:val="00456A8B"/>
    <w:rsid w:val="00457E5D"/>
    <w:rsid w:val="0046170C"/>
    <w:rsid w:val="00462274"/>
    <w:rsid w:val="0046335D"/>
    <w:rsid w:val="004642D3"/>
    <w:rsid w:val="0046466B"/>
    <w:rsid w:val="00465336"/>
    <w:rsid w:val="00467DF1"/>
    <w:rsid w:val="00475614"/>
    <w:rsid w:val="00475FC6"/>
    <w:rsid w:val="0047658A"/>
    <w:rsid w:val="004B5625"/>
    <w:rsid w:val="004C2E9A"/>
    <w:rsid w:val="004C3965"/>
    <w:rsid w:val="004C4D61"/>
    <w:rsid w:val="004F4220"/>
    <w:rsid w:val="00502FAA"/>
    <w:rsid w:val="005056AB"/>
    <w:rsid w:val="00507DCF"/>
    <w:rsid w:val="00515AE7"/>
    <w:rsid w:val="00517590"/>
    <w:rsid w:val="00517BD9"/>
    <w:rsid w:val="00535596"/>
    <w:rsid w:val="0054301A"/>
    <w:rsid w:val="005435BA"/>
    <w:rsid w:val="00547472"/>
    <w:rsid w:val="005479C5"/>
    <w:rsid w:val="00555346"/>
    <w:rsid w:val="005560E5"/>
    <w:rsid w:val="005576C7"/>
    <w:rsid w:val="00570699"/>
    <w:rsid w:val="0057273E"/>
    <w:rsid w:val="005743A3"/>
    <w:rsid w:val="005A373D"/>
    <w:rsid w:val="005A64F8"/>
    <w:rsid w:val="005B1F72"/>
    <w:rsid w:val="005B3191"/>
    <w:rsid w:val="005B49F4"/>
    <w:rsid w:val="005C4078"/>
    <w:rsid w:val="005D1A1C"/>
    <w:rsid w:val="005E5951"/>
    <w:rsid w:val="005F2E10"/>
    <w:rsid w:val="00605491"/>
    <w:rsid w:val="00610EDE"/>
    <w:rsid w:val="006141B5"/>
    <w:rsid w:val="00617879"/>
    <w:rsid w:val="00624203"/>
    <w:rsid w:val="00626A80"/>
    <w:rsid w:val="00626F1F"/>
    <w:rsid w:val="00630AA7"/>
    <w:rsid w:val="006318EA"/>
    <w:rsid w:val="00634112"/>
    <w:rsid w:val="00646318"/>
    <w:rsid w:val="0065401B"/>
    <w:rsid w:val="00656317"/>
    <w:rsid w:val="00662665"/>
    <w:rsid w:val="00667BBA"/>
    <w:rsid w:val="0067669D"/>
    <w:rsid w:val="00677894"/>
    <w:rsid w:val="00684B13"/>
    <w:rsid w:val="00693E3C"/>
    <w:rsid w:val="006A4FBF"/>
    <w:rsid w:val="006A620E"/>
    <w:rsid w:val="006C15A7"/>
    <w:rsid w:val="006C399A"/>
    <w:rsid w:val="006C629F"/>
    <w:rsid w:val="006D122C"/>
    <w:rsid w:val="006D1844"/>
    <w:rsid w:val="006E6F0E"/>
    <w:rsid w:val="006F14B3"/>
    <w:rsid w:val="006F7AD7"/>
    <w:rsid w:val="00700E40"/>
    <w:rsid w:val="007045CF"/>
    <w:rsid w:val="0071263C"/>
    <w:rsid w:val="007138FC"/>
    <w:rsid w:val="007141A5"/>
    <w:rsid w:val="00723A16"/>
    <w:rsid w:val="0072720F"/>
    <w:rsid w:val="0072792B"/>
    <w:rsid w:val="0073167B"/>
    <w:rsid w:val="00734920"/>
    <w:rsid w:val="00735B01"/>
    <w:rsid w:val="0074047D"/>
    <w:rsid w:val="00744E72"/>
    <w:rsid w:val="007528A1"/>
    <w:rsid w:val="007535EC"/>
    <w:rsid w:val="00755DA3"/>
    <w:rsid w:val="00761824"/>
    <w:rsid w:val="00766514"/>
    <w:rsid w:val="00767A9F"/>
    <w:rsid w:val="00767E76"/>
    <w:rsid w:val="007708AD"/>
    <w:rsid w:val="00771482"/>
    <w:rsid w:val="007745D1"/>
    <w:rsid w:val="007806DB"/>
    <w:rsid w:val="007850DB"/>
    <w:rsid w:val="007934EB"/>
    <w:rsid w:val="007937CA"/>
    <w:rsid w:val="00794DF6"/>
    <w:rsid w:val="0079748B"/>
    <w:rsid w:val="007A0075"/>
    <w:rsid w:val="007A6B6A"/>
    <w:rsid w:val="007B2A06"/>
    <w:rsid w:val="007B619E"/>
    <w:rsid w:val="007B7C9C"/>
    <w:rsid w:val="007C292E"/>
    <w:rsid w:val="007C3E75"/>
    <w:rsid w:val="007C5401"/>
    <w:rsid w:val="007C734E"/>
    <w:rsid w:val="007C78A9"/>
    <w:rsid w:val="007D05FF"/>
    <w:rsid w:val="007D7FBE"/>
    <w:rsid w:val="007E21A8"/>
    <w:rsid w:val="007E45CE"/>
    <w:rsid w:val="007E521C"/>
    <w:rsid w:val="007F5C31"/>
    <w:rsid w:val="0080342E"/>
    <w:rsid w:val="00804D25"/>
    <w:rsid w:val="008108E5"/>
    <w:rsid w:val="00811F2A"/>
    <w:rsid w:val="00812346"/>
    <w:rsid w:val="00815C26"/>
    <w:rsid w:val="0081602F"/>
    <w:rsid w:val="00820023"/>
    <w:rsid w:val="00827B2F"/>
    <w:rsid w:val="0083260A"/>
    <w:rsid w:val="008400F2"/>
    <w:rsid w:val="00843229"/>
    <w:rsid w:val="00852031"/>
    <w:rsid w:val="008521E6"/>
    <w:rsid w:val="00860AC2"/>
    <w:rsid w:val="0086310D"/>
    <w:rsid w:val="00867E9A"/>
    <w:rsid w:val="00880192"/>
    <w:rsid w:val="008839B6"/>
    <w:rsid w:val="008910E1"/>
    <w:rsid w:val="00891357"/>
    <w:rsid w:val="008946C8"/>
    <w:rsid w:val="008973AB"/>
    <w:rsid w:val="008973D1"/>
    <w:rsid w:val="0089778A"/>
    <w:rsid w:val="008A0D4B"/>
    <w:rsid w:val="008A1851"/>
    <w:rsid w:val="008B0C44"/>
    <w:rsid w:val="008B22B6"/>
    <w:rsid w:val="008B4536"/>
    <w:rsid w:val="008C1E6D"/>
    <w:rsid w:val="008C29CB"/>
    <w:rsid w:val="008D7A61"/>
    <w:rsid w:val="008E0598"/>
    <w:rsid w:val="008E0768"/>
    <w:rsid w:val="008E07B4"/>
    <w:rsid w:val="008E1F94"/>
    <w:rsid w:val="008F24FB"/>
    <w:rsid w:val="008F2A8A"/>
    <w:rsid w:val="008F31A0"/>
    <w:rsid w:val="009146D3"/>
    <w:rsid w:val="00915A8A"/>
    <w:rsid w:val="009162AC"/>
    <w:rsid w:val="00925CDF"/>
    <w:rsid w:val="00933EBB"/>
    <w:rsid w:val="00941603"/>
    <w:rsid w:val="00941673"/>
    <w:rsid w:val="0094641E"/>
    <w:rsid w:val="00952DC4"/>
    <w:rsid w:val="00953611"/>
    <w:rsid w:val="009554B1"/>
    <w:rsid w:val="009579F5"/>
    <w:rsid w:val="00963DEA"/>
    <w:rsid w:val="00966A9A"/>
    <w:rsid w:val="009712B1"/>
    <w:rsid w:val="00972CAF"/>
    <w:rsid w:val="00974520"/>
    <w:rsid w:val="00980644"/>
    <w:rsid w:val="009841A6"/>
    <w:rsid w:val="00986EC8"/>
    <w:rsid w:val="009A08BD"/>
    <w:rsid w:val="009A08F0"/>
    <w:rsid w:val="009A16D3"/>
    <w:rsid w:val="009A3A52"/>
    <w:rsid w:val="009A47FE"/>
    <w:rsid w:val="009A5846"/>
    <w:rsid w:val="009A78FA"/>
    <w:rsid w:val="009B1074"/>
    <w:rsid w:val="009B12E4"/>
    <w:rsid w:val="009B571E"/>
    <w:rsid w:val="009B6A48"/>
    <w:rsid w:val="009C6A38"/>
    <w:rsid w:val="009D0727"/>
    <w:rsid w:val="009D40E4"/>
    <w:rsid w:val="009E0AB0"/>
    <w:rsid w:val="009E59AD"/>
    <w:rsid w:val="009E7FA4"/>
    <w:rsid w:val="009F0C59"/>
    <w:rsid w:val="009F1412"/>
    <w:rsid w:val="009F173C"/>
    <w:rsid w:val="009F1965"/>
    <w:rsid w:val="00A068B0"/>
    <w:rsid w:val="00A07B09"/>
    <w:rsid w:val="00A13586"/>
    <w:rsid w:val="00A173D2"/>
    <w:rsid w:val="00A21987"/>
    <w:rsid w:val="00A235D9"/>
    <w:rsid w:val="00A24D6A"/>
    <w:rsid w:val="00A272D7"/>
    <w:rsid w:val="00A31A6F"/>
    <w:rsid w:val="00A45518"/>
    <w:rsid w:val="00A5335A"/>
    <w:rsid w:val="00A5579D"/>
    <w:rsid w:val="00A570A8"/>
    <w:rsid w:val="00A63FA8"/>
    <w:rsid w:val="00A65C20"/>
    <w:rsid w:val="00A66A6C"/>
    <w:rsid w:val="00A71BD0"/>
    <w:rsid w:val="00A7539C"/>
    <w:rsid w:val="00A76022"/>
    <w:rsid w:val="00A766E3"/>
    <w:rsid w:val="00A77E0F"/>
    <w:rsid w:val="00A927AA"/>
    <w:rsid w:val="00AA1BAA"/>
    <w:rsid w:val="00AB442C"/>
    <w:rsid w:val="00AB6B55"/>
    <w:rsid w:val="00AC5274"/>
    <w:rsid w:val="00AC5A2C"/>
    <w:rsid w:val="00AC62C4"/>
    <w:rsid w:val="00AD7E37"/>
    <w:rsid w:val="00AE2A6A"/>
    <w:rsid w:val="00AE7C1D"/>
    <w:rsid w:val="00AF0517"/>
    <w:rsid w:val="00AF1574"/>
    <w:rsid w:val="00B00A16"/>
    <w:rsid w:val="00B03F06"/>
    <w:rsid w:val="00B04C05"/>
    <w:rsid w:val="00B051CE"/>
    <w:rsid w:val="00B16FAA"/>
    <w:rsid w:val="00B17E68"/>
    <w:rsid w:val="00B41FB6"/>
    <w:rsid w:val="00B42A9B"/>
    <w:rsid w:val="00B462DF"/>
    <w:rsid w:val="00B46A8F"/>
    <w:rsid w:val="00B51035"/>
    <w:rsid w:val="00B51FE2"/>
    <w:rsid w:val="00B533EC"/>
    <w:rsid w:val="00B537D7"/>
    <w:rsid w:val="00B537F3"/>
    <w:rsid w:val="00B54F6E"/>
    <w:rsid w:val="00B57B61"/>
    <w:rsid w:val="00B6722B"/>
    <w:rsid w:val="00B7636A"/>
    <w:rsid w:val="00B76FEF"/>
    <w:rsid w:val="00B81CF9"/>
    <w:rsid w:val="00B91F60"/>
    <w:rsid w:val="00B97158"/>
    <w:rsid w:val="00BA0224"/>
    <w:rsid w:val="00BB11B8"/>
    <w:rsid w:val="00BB7DB2"/>
    <w:rsid w:val="00BC50AD"/>
    <w:rsid w:val="00BC6C01"/>
    <w:rsid w:val="00BD010D"/>
    <w:rsid w:val="00BD2371"/>
    <w:rsid w:val="00BD58D3"/>
    <w:rsid w:val="00BD6360"/>
    <w:rsid w:val="00BE4A43"/>
    <w:rsid w:val="00BE6292"/>
    <w:rsid w:val="00BE72B9"/>
    <w:rsid w:val="00C064A1"/>
    <w:rsid w:val="00C15D1F"/>
    <w:rsid w:val="00C22A5D"/>
    <w:rsid w:val="00C33318"/>
    <w:rsid w:val="00C4044D"/>
    <w:rsid w:val="00C469D8"/>
    <w:rsid w:val="00C50CAE"/>
    <w:rsid w:val="00C554D4"/>
    <w:rsid w:val="00C60109"/>
    <w:rsid w:val="00C60930"/>
    <w:rsid w:val="00C71DF1"/>
    <w:rsid w:val="00C72408"/>
    <w:rsid w:val="00C73933"/>
    <w:rsid w:val="00C761AF"/>
    <w:rsid w:val="00C773A6"/>
    <w:rsid w:val="00C8390E"/>
    <w:rsid w:val="00C8501E"/>
    <w:rsid w:val="00C85C2D"/>
    <w:rsid w:val="00C879E4"/>
    <w:rsid w:val="00C916A5"/>
    <w:rsid w:val="00C96A3B"/>
    <w:rsid w:val="00CA1850"/>
    <w:rsid w:val="00CA1F9F"/>
    <w:rsid w:val="00CA3CEC"/>
    <w:rsid w:val="00CA6A54"/>
    <w:rsid w:val="00CA70E4"/>
    <w:rsid w:val="00CC0CEE"/>
    <w:rsid w:val="00CC21F1"/>
    <w:rsid w:val="00CD0112"/>
    <w:rsid w:val="00CD66D5"/>
    <w:rsid w:val="00CE1586"/>
    <w:rsid w:val="00CE3917"/>
    <w:rsid w:val="00D032E7"/>
    <w:rsid w:val="00D05174"/>
    <w:rsid w:val="00D052A0"/>
    <w:rsid w:val="00D05E80"/>
    <w:rsid w:val="00D07CCC"/>
    <w:rsid w:val="00D17FAD"/>
    <w:rsid w:val="00D2326F"/>
    <w:rsid w:val="00D3528C"/>
    <w:rsid w:val="00D41619"/>
    <w:rsid w:val="00D44FD7"/>
    <w:rsid w:val="00D534AB"/>
    <w:rsid w:val="00D5420E"/>
    <w:rsid w:val="00D54465"/>
    <w:rsid w:val="00D54ADB"/>
    <w:rsid w:val="00D56403"/>
    <w:rsid w:val="00D61C40"/>
    <w:rsid w:val="00D6493E"/>
    <w:rsid w:val="00D659CE"/>
    <w:rsid w:val="00D71C61"/>
    <w:rsid w:val="00D72A10"/>
    <w:rsid w:val="00D74719"/>
    <w:rsid w:val="00D7583D"/>
    <w:rsid w:val="00D77F60"/>
    <w:rsid w:val="00D80697"/>
    <w:rsid w:val="00D81A7A"/>
    <w:rsid w:val="00D820ED"/>
    <w:rsid w:val="00D84319"/>
    <w:rsid w:val="00D9736B"/>
    <w:rsid w:val="00D979B4"/>
    <w:rsid w:val="00DA3331"/>
    <w:rsid w:val="00DA7B14"/>
    <w:rsid w:val="00DB089C"/>
    <w:rsid w:val="00DB2778"/>
    <w:rsid w:val="00DB69F3"/>
    <w:rsid w:val="00DC0ED1"/>
    <w:rsid w:val="00DD29F2"/>
    <w:rsid w:val="00DD547A"/>
    <w:rsid w:val="00DF25F5"/>
    <w:rsid w:val="00DF2670"/>
    <w:rsid w:val="00DF3C7E"/>
    <w:rsid w:val="00DF500F"/>
    <w:rsid w:val="00DF6325"/>
    <w:rsid w:val="00DF6DD6"/>
    <w:rsid w:val="00E0649B"/>
    <w:rsid w:val="00E13DCC"/>
    <w:rsid w:val="00E14C58"/>
    <w:rsid w:val="00E23EED"/>
    <w:rsid w:val="00E265EE"/>
    <w:rsid w:val="00E31379"/>
    <w:rsid w:val="00E33534"/>
    <w:rsid w:val="00E33AF6"/>
    <w:rsid w:val="00E40E14"/>
    <w:rsid w:val="00E417EB"/>
    <w:rsid w:val="00E50760"/>
    <w:rsid w:val="00E51E2D"/>
    <w:rsid w:val="00E532A2"/>
    <w:rsid w:val="00E550AA"/>
    <w:rsid w:val="00E6282E"/>
    <w:rsid w:val="00E715C7"/>
    <w:rsid w:val="00E74DB7"/>
    <w:rsid w:val="00E85D81"/>
    <w:rsid w:val="00E90EEA"/>
    <w:rsid w:val="00E96646"/>
    <w:rsid w:val="00EA09DD"/>
    <w:rsid w:val="00EA6436"/>
    <w:rsid w:val="00EA6863"/>
    <w:rsid w:val="00EA7F2D"/>
    <w:rsid w:val="00EB4369"/>
    <w:rsid w:val="00EB6DF3"/>
    <w:rsid w:val="00EC5B86"/>
    <w:rsid w:val="00ED379F"/>
    <w:rsid w:val="00ED601A"/>
    <w:rsid w:val="00EE00F3"/>
    <w:rsid w:val="00EE4A35"/>
    <w:rsid w:val="00EF4DDA"/>
    <w:rsid w:val="00EF64F9"/>
    <w:rsid w:val="00F05EC2"/>
    <w:rsid w:val="00F104E8"/>
    <w:rsid w:val="00F12D44"/>
    <w:rsid w:val="00F23175"/>
    <w:rsid w:val="00F2786F"/>
    <w:rsid w:val="00F31E7D"/>
    <w:rsid w:val="00F31F43"/>
    <w:rsid w:val="00F33DA2"/>
    <w:rsid w:val="00F37B45"/>
    <w:rsid w:val="00F37D34"/>
    <w:rsid w:val="00F41868"/>
    <w:rsid w:val="00F423A0"/>
    <w:rsid w:val="00F46E6E"/>
    <w:rsid w:val="00F50EC6"/>
    <w:rsid w:val="00F610E0"/>
    <w:rsid w:val="00F65E70"/>
    <w:rsid w:val="00F67B9A"/>
    <w:rsid w:val="00F73B44"/>
    <w:rsid w:val="00F762C4"/>
    <w:rsid w:val="00F77008"/>
    <w:rsid w:val="00F77D64"/>
    <w:rsid w:val="00F80695"/>
    <w:rsid w:val="00F84ADF"/>
    <w:rsid w:val="00F9065E"/>
    <w:rsid w:val="00F95B7A"/>
    <w:rsid w:val="00F97E8F"/>
    <w:rsid w:val="00FA753C"/>
    <w:rsid w:val="00FB55EF"/>
    <w:rsid w:val="00FD3CD2"/>
    <w:rsid w:val="00FD6E55"/>
    <w:rsid w:val="00FD6E9B"/>
    <w:rsid w:val="00FE0CA5"/>
    <w:rsid w:val="00FE229A"/>
    <w:rsid w:val="00FE681F"/>
    <w:rsid w:val="00FE6EF0"/>
    <w:rsid w:val="00FF2138"/>
    <w:rsid w:val="00FF4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36618"/>
  <w15:docId w15:val="{D20B5CA3-1FBF-4404-A77C-C3D7D101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7E0F"/>
    <w:rPr>
      <w:strike w:val="0"/>
      <w:dstrike w:val="0"/>
      <w:color w:val="5048A8"/>
      <w:u w:val="none"/>
      <w:effect w:val="none"/>
    </w:rPr>
  </w:style>
  <w:style w:type="character" w:customStyle="1" w:styleId="inline1">
    <w:name w:val="inline1"/>
    <w:basedOn w:val="Domylnaczcionkaakapitu"/>
    <w:rsid w:val="00A77E0F"/>
    <w:rPr>
      <w:vanish/>
      <w:webHidden w:val="0"/>
      <w:color w:val="444444"/>
      <w:sz w:val="17"/>
      <w:szCs w:val="17"/>
      <w:bdr w:val="single" w:sz="6" w:space="3" w:color="1536A7" w:frame="1"/>
      <w:shd w:val="clear" w:color="auto" w:fill="FFF9F9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E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7E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712B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12B1"/>
  </w:style>
  <w:style w:type="paragraph" w:styleId="Stopka">
    <w:name w:val="footer"/>
    <w:basedOn w:val="Normalny"/>
    <w:link w:val="StopkaZnak"/>
    <w:uiPriority w:val="99"/>
    <w:unhideWhenUsed/>
    <w:rsid w:val="009712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2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FE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F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FE2"/>
    <w:rPr>
      <w:vertAlign w:val="superscript"/>
    </w:rPr>
  </w:style>
  <w:style w:type="table" w:styleId="Tabela-Siatka">
    <w:name w:val="Table Grid"/>
    <w:basedOn w:val="Standardowy"/>
    <w:uiPriority w:val="59"/>
    <w:rsid w:val="00F231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6225E-8A67-45AE-9361-0A5C3204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4496</Words>
  <Characters>26979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Bartosz Buda</cp:lastModifiedBy>
  <cp:revision>3</cp:revision>
  <cp:lastPrinted>2025-05-13T04:51:00Z</cp:lastPrinted>
  <dcterms:created xsi:type="dcterms:W3CDTF">2025-05-13T05:00:00Z</dcterms:created>
  <dcterms:modified xsi:type="dcterms:W3CDTF">2025-05-13T05:00:00Z</dcterms:modified>
</cp:coreProperties>
</file>