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2E" w:rsidRPr="0061772E" w:rsidRDefault="0061772E" w:rsidP="0061772E">
      <w:pPr>
        <w:shd w:val="clear" w:color="auto" w:fill="FFFFFF"/>
        <w:tabs>
          <w:tab w:val="left" w:leader="dot" w:pos="3130"/>
        </w:tabs>
        <w:spacing w:line="317" w:lineRule="exact"/>
        <w:ind w:left="187"/>
        <w:jc w:val="center"/>
      </w:pPr>
      <w:bookmarkStart w:id="0" w:name="_GoBack"/>
      <w:r w:rsidRPr="0061772E">
        <w:rPr>
          <w:b/>
          <w:bCs/>
          <w:spacing w:val="-5"/>
          <w:sz w:val="24"/>
          <w:szCs w:val="24"/>
        </w:rPr>
        <w:t>UCHWA</w:t>
      </w:r>
      <w:r w:rsidRPr="0061772E">
        <w:rPr>
          <w:rFonts w:eastAsia="Times New Roman"/>
          <w:b/>
          <w:bCs/>
          <w:spacing w:val="-5"/>
          <w:sz w:val="24"/>
          <w:szCs w:val="24"/>
        </w:rPr>
        <w:t>ŁA NR</w:t>
      </w:r>
      <w:r w:rsidRPr="0061772E">
        <w:rPr>
          <w:rFonts w:eastAsia="Times New Roman"/>
          <w:b/>
          <w:bCs/>
          <w:sz w:val="24"/>
          <w:szCs w:val="24"/>
        </w:rPr>
        <w:tab/>
      </w:r>
    </w:p>
    <w:p w:rsidR="0061772E" w:rsidRPr="0061772E" w:rsidRDefault="0061772E" w:rsidP="0061772E">
      <w:pPr>
        <w:shd w:val="clear" w:color="auto" w:fill="FFFFFF"/>
        <w:spacing w:line="317" w:lineRule="exact"/>
        <w:ind w:left="182"/>
        <w:jc w:val="center"/>
      </w:pPr>
      <w:r w:rsidRPr="0061772E">
        <w:rPr>
          <w:b/>
          <w:bCs/>
          <w:spacing w:val="-4"/>
          <w:sz w:val="24"/>
          <w:szCs w:val="24"/>
        </w:rPr>
        <w:t>RADY MIEJSKIEJ W SULECHOWIE</w:t>
      </w:r>
    </w:p>
    <w:p w:rsidR="0061772E" w:rsidRPr="0061772E" w:rsidRDefault="0061772E" w:rsidP="0061772E">
      <w:pPr>
        <w:shd w:val="clear" w:color="auto" w:fill="FFFFFF"/>
        <w:tabs>
          <w:tab w:val="left" w:leader="dot" w:pos="2342"/>
        </w:tabs>
        <w:spacing w:line="317" w:lineRule="exact"/>
        <w:ind w:left="163"/>
        <w:jc w:val="center"/>
      </w:pPr>
      <w:r w:rsidRPr="0061772E">
        <w:rPr>
          <w:spacing w:val="-1"/>
          <w:sz w:val="24"/>
          <w:szCs w:val="24"/>
        </w:rPr>
        <w:t>z dnia</w:t>
      </w:r>
      <w:r w:rsidRPr="0061772E">
        <w:rPr>
          <w:sz w:val="24"/>
          <w:szCs w:val="24"/>
        </w:rPr>
        <w:tab/>
      </w:r>
      <w:r w:rsidRPr="0061772E">
        <w:rPr>
          <w:spacing w:val="-20"/>
          <w:sz w:val="24"/>
          <w:szCs w:val="24"/>
        </w:rPr>
        <w:t>r.</w:t>
      </w:r>
    </w:p>
    <w:p w:rsidR="0061772E" w:rsidRPr="0061772E" w:rsidRDefault="0061772E" w:rsidP="0061772E">
      <w:pPr>
        <w:shd w:val="clear" w:color="auto" w:fill="FFFFFF"/>
        <w:spacing w:before="269" w:line="312" w:lineRule="exact"/>
        <w:ind w:left="2467" w:hanging="1944"/>
      </w:pPr>
      <w:r w:rsidRPr="0061772E">
        <w:rPr>
          <w:b/>
          <w:bCs/>
          <w:spacing w:val="-4"/>
          <w:sz w:val="24"/>
          <w:szCs w:val="24"/>
        </w:rPr>
        <w:t>w sprawie trybu i szczeg</w:t>
      </w:r>
      <w:r w:rsidRPr="0061772E">
        <w:rPr>
          <w:rFonts w:eastAsia="Times New Roman"/>
          <w:b/>
          <w:bCs/>
          <w:spacing w:val="-4"/>
          <w:sz w:val="24"/>
          <w:szCs w:val="24"/>
        </w:rPr>
        <w:t xml:space="preserve">ółowych kryteriów oceny wniosków o realizację zadania </w:t>
      </w:r>
      <w:r w:rsidRPr="0061772E">
        <w:rPr>
          <w:rFonts w:eastAsia="Times New Roman"/>
          <w:b/>
          <w:bCs/>
          <w:spacing w:val="-3"/>
          <w:sz w:val="24"/>
          <w:szCs w:val="24"/>
        </w:rPr>
        <w:t>publicznego w ramach inicjatywy lokalnej</w:t>
      </w:r>
    </w:p>
    <w:p w:rsidR="0061772E" w:rsidRPr="0061772E" w:rsidRDefault="0061772E" w:rsidP="0061772E">
      <w:pPr>
        <w:shd w:val="clear" w:color="auto" w:fill="FFFFFF"/>
        <w:spacing w:before="259" w:line="317" w:lineRule="exact"/>
        <w:ind w:left="115" w:right="77" w:firstLine="557"/>
        <w:jc w:val="both"/>
      </w:pPr>
      <w:r w:rsidRPr="0061772E">
        <w:rPr>
          <w:spacing w:val="-1"/>
          <w:sz w:val="24"/>
          <w:szCs w:val="24"/>
        </w:rPr>
        <w:t>Na podstawie art. 19 c ust. 1 ustawy z dnia 24 kwietnia 2003 r. o dzia</w:t>
      </w:r>
      <w:r w:rsidRPr="0061772E">
        <w:rPr>
          <w:rFonts w:eastAsia="Times New Roman"/>
          <w:spacing w:val="-1"/>
          <w:sz w:val="24"/>
          <w:szCs w:val="24"/>
        </w:rPr>
        <w:t xml:space="preserve">łalności pożytku </w:t>
      </w:r>
      <w:r w:rsidRPr="0061772E">
        <w:rPr>
          <w:rFonts w:eastAsia="Times New Roman"/>
          <w:spacing w:val="-2"/>
          <w:sz w:val="24"/>
          <w:szCs w:val="24"/>
        </w:rPr>
        <w:t>publicznego i o wolontariacie (Dz. U. z 2019 r. poz. 688) uchwala się, co następuje:</w:t>
      </w:r>
    </w:p>
    <w:p w:rsidR="0061772E" w:rsidRPr="0061772E" w:rsidRDefault="0061772E" w:rsidP="0061772E">
      <w:pPr>
        <w:shd w:val="clear" w:color="auto" w:fill="FFFFFF"/>
        <w:spacing w:line="317" w:lineRule="exact"/>
        <w:ind w:left="96" w:firstLine="605"/>
        <w:jc w:val="both"/>
      </w:pPr>
      <w:r w:rsidRPr="0061772E">
        <w:rPr>
          <w:rFonts w:eastAsia="Times New Roman"/>
          <w:sz w:val="24"/>
          <w:szCs w:val="24"/>
        </w:rPr>
        <w:t xml:space="preserve">§1. Określa się tryb i szczegółowe </w:t>
      </w:r>
      <w:proofErr w:type="spellStart"/>
      <w:r w:rsidRPr="0061772E">
        <w:rPr>
          <w:rFonts w:eastAsia="Times New Roman"/>
          <w:sz w:val="24"/>
          <w:szCs w:val="24"/>
        </w:rPr>
        <w:t>kryteria'oceny</w:t>
      </w:r>
      <w:proofErr w:type="spellEnd"/>
      <w:r w:rsidRPr="0061772E">
        <w:rPr>
          <w:rFonts w:eastAsia="Times New Roman"/>
          <w:sz w:val="24"/>
          <w:szCs w:val="24"/>
        </w:rPr>
        <w:t xml:space="preserve"> wniosków o realizację zadania </w:t>
      </w:r>
      <w:r w:rsidRPr="0061772E">
        <w:rPr>
          <w:rFonts w:eastAsia="Times New Roman"/>
          <w:spacing w:val="-2"/>
          <w:sz w:val="24"/>
          <w:szCs w:val="24"/>
        </w:rPr>
        <w:t xml:space="preserve">publicznego w ramach inicjatywy lokalnej podejmowanej w gminie Sulechów, zwanej dalej </w:t>
      </w:r>
      <w:r w:rsidRPr="0061772E">
        <w:rPr>
          <w:rFonts w:eastAsia="Times New Roman"/>
          <w:spacing w:val="-9"/>
          <w:sz w:val="24"/>
          <w:szCs w:val="24"/>
        </w:rPr>
        <w:t>gminą.</w:t>
      </w:r>
    </w:p>
    <w:p w:rsidR="0061772E" w:rsidRPr="0061772E" w:rsidRDefault="0061772E" w:rsidP="0061772E">
      <w:pPr>
        <w:shd w:val="clear" w:color="auto" w:fill="FFFFFF"/>
        <w:spacing w:line="317" w:lineRule="exact"/>
        <w:ind w:left="682"/>
      </w:pPr>
      <w:r w:rsidRPr="0061772E">
        <w:rPr>
          <w:rFonts w:eastAsia="Times New Roman"/>
          <w:b/>
          <w:bCs/>
          <w:spacing w:val="-2"/>
          <w:sz w:val="24"/>
          <w:szCs w:val="24"/>
        </w:rPr>
        <w:t xml:space="preserve">§2.1. </w:t>
      </w:r>
      <w:r w:rsidRPr="0061772E">
        <w:rPr>
          <w:rFonts w:eastAsia="Times New Roman"/>
          <w:spacing w:val="-2"/>
          <w:sz w:val="24"/>
          <w:szCs w:val="24"/>
        </w:rPr>
        <w:t>Wnioski, o których mowa w §1, podlegają ocenie formalnej i merytorycznej.</w:t>
      </w:r>
    </w:p>
    <w:p w:rsidR="0061772E" w:rsidRPr="0061772E" w:rsidRDefault="0061772E" w:rsidP="0061772E">
      <w:pPr>
        <w:shd w:val="clear" w:color="auto" w:fill="FFFFFF"/>
        <w:tabs>
          <w:tab w:val="left" w:pos="898"/>
        </w:tabs>
        <w:spacing w:line="317" w:lineRule="exact"/>
        <w:ind w:left="653"/>
      </w:pPr>
      <w:r w:rsidRPr="0061772E">
        <w:rPr>
          <w:spacing w:val="-20"/>
          <w:sz w:val="24"/>
          <w:szCs w:val="24"/>
        </w:rPr>
        <w:t>2.</w:t>
      </w:r>
      <w:r w:rsidRPr="0061772E">
        <w:rPr>
          <w:sz w:val="24"/>
          <w:szCs w:val="24"/>
        </w:rPr>
        <w:tab/>
      </w:r>
      <w:r w:rsidRPr="0061772E">
        <w:rPr>
          <w:spacing w:val="-2"/>
          <w:sz w:val="24"/>
          <w:szCs w:val="24"/>
        </w:rPr>
        <w:t>Ocena pod wzgl</w:t>
      </w:r>
      <w:r w:rsidRPr="0061772E">
        <w:rPr>
          <w:rFonts w:eastAsia="Times New Roman"/>
          <w:spacing w:val="-2"/>
          <w:sz w:val="24"/>
          <w:szCs w:val="24"/>
        </w:rPr>
        <w:t>ędem formalnym uwzględnia:</w:t>
      </w:r>
    </w:p>
    <w:p w:rsidR="0061772E" w:rsidRPr="0061772E" w:rsidRDefault="0061772E" w:rsidP="0061772E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17" w:lineRule="exact"/>
        <w:ind w:left="101"/>
        <w:rPr>
          <w:spacing w:val="-33"/>
          <w:sz w:val="24"/>
          <w:szCs w:val="24"/>
        </w:rPr>
      </w:pPr>
      <w:r w:rsidRPr="0061772E">
        <w:rPr>
          <w:spacing w:val="-1"/>
          <w:sz w:val="24"/>
          <w:szCs w:val="24"/>
        </w:rPr>
        <w:t>uprawnienie wnioskodawcy do z</w:t>
      </w:r>
      <w:r w:rsidRPr="0061772E">
        <w:rPr>
          <w:rFonts w:eastAsia="Times New Roman"/>
          <w:spacing w:val="-1"/>
          <w:sz w:val="24"/>
          <w:szCs w:val="24"/>
        </w:rPr>
        <w:t>łożenia wniosku,</w:t>
      </w:r>
    </w:p>
    <w:p w:rsidR="0061772E" w:rsidRPr="0061772E" w:rsidRDefault="0061772E" w:rsidP="0061772E">
      <w:pPr>
        <w:numPr>
          <w:ilvl w:val="0"/>
          <w:numId w:val="1"/>
        </w:numPr>
        <w:shd w:val="clear" w:color="auto" w:fill="FFFFFF"/>
        <w:tabs>
          <w:tab w:val="left" w:pos="442"/>
        </w:tabs>
        <w:spacing w:line="317" w:lineRule="exact"/>
        <w:ind w:left="442" w:hanging="341"/>
        <w:rPr>
          <w:spacing w:val="-15"/>
          <w:sz w:val="24"/>
          <w:szCs w:val="24"/>
        </w:rPr>
      </w:pPr>
      <w:r w:rsidRPr="0061772E">
        <w:rPr>
          <w:spacing w:val="-5"/>
          <w:sz w:val="24"/>
          <w:szCs w:val="24"/>
        </w:rPr>
        <w:t>zgodno</w:t>
      </w:r>
      <w:r w:rsidRPr="0061772E">
        <w:rPr>
          <w:rFonts w:eastAsia="Times New Roman"/>
          <w:spacing w:val="-5"/>
          <w:sz w:val="24"/>
          <w:szCs w:val="24"/>
        </w:rPr>
        <w:t>ść proponowanych przedsięwzięć z zadaniami określonymi w art. 19 b ust. 1 ustawy</w:t>
      </w:r>
      <w:r w:rsidRPr="0061772E">
        <w:rPr>
          <w:rFonts w:eastAsia="Times New Roman"/>
          <w:spacing w:val="-5"/>
          <w:sz w:val="24"/>
          <w:szCs w:val="24"/>
        </w:rPr>
        <w:br/>
      </w:r>
      <w:r w:rsidRPr="0061772E">
        <w:rPr>
          <w:rFonts w:eastAsia="Times New Roman"/>
          <w:spacing w:val="-1"/>
          <w:sz w:val="24"/>
          <w:szCs w:val="24"/>
        </w:rPr>
        <w:t>z dnia 24 kwietnia 2003 r. o działalności pożytku publicznego i o wolontariacie</w:t>
      </w:r>
    </w:p>
    <w:p w:rsidR="0061772E" w:rsidRPr="0061772E" w:rsidRDefault="0061772E" w:rsidP="0061772E">
      <w:pPr>
        <w:shd w:val="clear" w:color="auto" w:fill="FFFFFF"/>
        <w:spacing w:before="5" w:line="317" w:lineRule="exact"/>
        <w:ind w:left="442"/>
      </w:pPr>
      <w:r w:rsidRPr="0061772E">
        <w:rPr>
          <w:spacing w:val="-2"/>
          <w:sz w:val="24"/>
          <w:szCs w:val="24"/>
        </w:rPr>
        <w:t xml:space="preserve">(Dz. U. </w:t>
      </w:r>
      <w:r w:rsidRPr="0061772E">
        <w:rPr>
          <w:b/>
          <w:bCs/>
          <w:spacing w:val="-2"/>
          <w:sz w:val="24"/>
          <w:szCs w:val="24"/>
        </w:rPr>
        <w:t xml:space="preserve">z </w:t>
      </w:r>
      <w:r w:rsidRPr="0061772E">
        <w:rPr>
          <w:spacing w:val="-2"/>
          <w:sz w:val="24"/>
          <w:szCs w:val="24"/>
        </w:rPr>
        <w:t>2019 r. poz. 688).</w:t>
      </w:r>
    </w:p>
    <w:p w:rsidR="0061772E" w:rsidRPr="0061772E" w:rsidRDefault="0061772E" w:rsidP="0061772E">
      <w:pPr>
        <w:shd w:val="clear" w:color="auto" w:fill="FFFFFF"/>
        <w:tabs>
          <w:tab w:val="left" w:pos="898"/>
        </w:tabs>
        <w:spacing w:line="317" w:lineRule="exact"/>
        <w:ind w:left="91" w:firstLine="562"/>
      </w:pPr>
      <w:r w:rsidRPr="0061772E">
        <w:rPr>
          <w:spacing w:val="-19"/>
          <w:sz w:val="24"/>
          <w:szCs w:val="24"/>
        </w:rPr>
        <w:t>3.</w:t>
      </w:r>
      <w:r w:rsidRPr="0061772E">
        <w:rPr>
          <w:sz w:val="24"/>
          <w:szCs w:val="24"/>
        </w:rPr>
        <w:tab/>
      </w:r>
      <w:r w:rsidRPr="0061772E">
        <w:rPr>
          <w:spacing w:val="-1"/>
          <w:sz w:val="24"/>
          <w:szCs w:val="24"/>
        </w:rPr>
        <w:t>Wnioski zaopiniowane pozytywnie pod wzgl</w:t>
      </w:r>
      <w:r w:rsidRPr="0061772E">
        <w:rPr>
          <w:rFonts w:eastAsia="Times New Roman"/>
          <w:spacing w:val="-1"/>
          <w:sz w:val="24"/>
          <w:szCs w:val="24"/>
        </w:rPr>
        <w:t>ędem formalnym, podlegają następnie</w:t>
      </w:r>
      <w:r w:rsidRPr="0061772E">
        <w:rPr>
          <w:rFonts w:eastAsia="Times New Roman"/>
          <w:spacing w:val="-1"/>
          <w:sz w:val="24"/>
          <w:szCs w:val="24"/>
        </w:rPr>
        <w:br/>
      </w:r>
      <w:r w:rsidRPr="0061772E">
        <w:rPr>
          <w:rFonts w:eastAsia="Times New Roman"/>
          <w:spacing w:val="-3"/>
          <w:sz w:val="24"/>
          <w:szCs w:val="24"/>
        </w:rPr>
        <w:t>ocenie merytorycznej.</w:t>
      </w:r>
    </w:p>
    <w:p w:rsidR="0061772E" w:rsidRPr="0061772E" w:rsidRDefault="0061772E" w:rsidP="0061772E">
      <w:pPr>
        <w:shd w:val="clear" w:color="auto" w:fill="FFFFFF"/>
        <w:tabs>
          <w:tab w:val="left" w:pos="979"/>
        </w:tabs>
        <w:spacing w:line="317" w:lineRule="exact"/>
        <w:ind w:left="72" w:firstLine="576"/>
      </w:pPr>
      <w:r w:rsidRPr="0061772E">
        <w:rPr>
          <w:i/>
          <w:iCs/>
          <w:spacing w:val="-26"/>
          <w:sz w:val="24"/>
          <w:szCs w:val="24"/>
        </w:rPr>
        <w:t>4.</w:t>
      </w:r>
      <w:r w:rsidRPr="0061772E">
        <w:rPr>
          <w:i/>
          <w:iCs/>
          <w:sz w:val="24"/>
          <w:szCs w:val="24"/>
        </w:rPr>
        <w:tab/>
      </w:r>
      <w:r w:rsidRPr="0061772E">
        <w:rPr>
          <w:spacing w:val="1"/>
          <w:sz w:val="24"/>
          <w:szCs w:val="24"/>
        </w:rPr>
        <w:t>Wnioski zaopiniowane negatywnie pod wzgl</w:t>
      </w:r>
      <w:r w:rsidRPr="0061772E">
        <w:rPr>
          <w:rFonts w:eastAsia="Times New Roman"/>
          <w:spacing w:val="1"/>
          <w:sz w:val="24"/>
          <w:szCs w:val="24"/>
        </w:rPr>
        <w:t>ędem formalnym pozostawia się</w:t>
      </w:r>
      <w:r w:rsidRPr="0061772E">
        <w:rPr>
          <w:rFonts w:eastAsia="Times New Roman"/>
          <w:spacing w:val="1"/>
          <w:sz w:val="24"/>
          <w:szCs w:val="24"/>
        </w:rPr>
        <w:br/>
      </w:r>
      <w:r w:rsidRPr="0061772E">
        <w:rPr>
          <w:rFonts w:eastAsia="Times New Roman"/>
          <w:spacing w:val="-2"/>
          <w:sz w:val="24"/>
          <w:szCs w:val="24"/>
        </w:rPr>
        <w:t>bez rozpatrzenia.</w:t>
      </w:r>
    </w:p>
    <w:p w:rsidR="0061772E" w:rsidRPr="0061772E" w:rsidRDefault="0061772E" w:rsidP="0061772E">
      <w:pPr>
        <w:shd w:val="clear" w:color="auto" w:fill="FFFFFF"/>
        <w:tabs>
          <w:tab w:val="left" w:pos="888"/>
        </w:tabs>
        <w:spacing w:line="317" w:lineRule="exact"/>
        <w:ind w:left="658"/>
      </w:pPr>
      <w:r w:rsidRPr="0061772E">
        <w:rPr>
          <w:spacing w:val="-24"/>
          <w:sz w:val="24"/>
          <w:szCs w:val="24"/>
        </w:rPr>
        <w:t>5.</w:t>
      </w:r>
      <w:r w:rsidRPr="0061772E">
        <w:rPr>
          <w:sz w:val="24"/>
          <w:szCs w:val="24"/>
        </w:rPr>
        <w:tab/>
      </w:r>
      <w:r w:rsidRPr="0061772E">
        <w:rPr>
          <w:spacing w:val="-2"/>
          <w:sz w:val="24"/>
          <w:szCs w:val="24"/>
        </w:rPr>
        <w:t>Ocena merytoryczna obejmuje nast</w:t>
      </w:r>
      <w:r w:rsidRPr="0061772E">
        <w:rPr>
          <w:rFonts w:eastAsia="Times New Roman"/>
          <w:spacing w:val="-2"/>
          <w:sz w:val="24"/>
          <w:szCs w:val="24"/>
        </w:rPr>
        <w:t>ępujące kryteria szczegółowe:</w:t>
      </w:r>
    </w:p>
    <w:p w:rsidR="0061772E" w:rsidRPr="0061772E" w:rsidRDefault="0061772E" w:rsidP="0061772E">
      <w:pPr>
        <w:spacing w:after="4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90"/>
        <w:gridCol w:w="1776"/>
      </w:tblGrid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53"/>
            </w:pPr>
            <w:r w:rsidRPr="0061772E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1608"/>
            </w:pPr>
            <w:r w:rsidRPr="0061772E">
              <w:rPr>
                <w:b/>
                <w:bCs/>
                <w:spacing w:val="-7"/>
                <w:sz w:val="24"/>
                <w:szCs w:val="24"/>
              </w:rPr>
              <w:t>Szczeg</w:t>
            </w:r>
            <w:r w:rsidRPr="0061772E">
              <w:rPr>
                <w:rFonts w:eastAsia="Times New Roman"/>
                <w:b/>
                <w:bCs/>
                <w:spacing w:val="-7"/>
                <w:sz w:val="24"/>
                <w:szCs w:val="24"/>
              </w:rPr>
              <w:t>ółowe kryterium oceny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pacing w:val="1"/>
                <w:sz w:val="22"/>
                <w:szCs w:val="22"/>
              </w:rPr>
              <w:t>Liczba</w:t>
            </w:r>
          </w:p>
          <w:p w:rsidR="0061772E" w:rsidRPr="0061772E" w:rsidRDefault="0061772E" w:rsidP="003A1180">
            <w:pPr>
              <w:shd w:val="clear" w:color="auto" w:fill="FFFFFF"/>
              <w:jc w:val="center"/>
            </w:pPr>
            <w:proofErr w:type="spellStart"/>
            <w:r w:rsidRPr="0061772E">
              <w:rPr>
                <w:b/>
                <w:bCs/>
                <w:spacing w:val="-5"/>
                <w:sz w:val="22"/>
                <w:szCs w:val="22"/>
              </w:rPr>
              <w:t>Dunkt</w:t>
            </w:r>
            <w:r w:rsidRPr="0061772E">
              <w:rPr>
                <w:rFonts w:eastAsia="Times New Roman"/>
                <w:b/>
                <w:bCs/>
                <w:spacing w:val="-5"/>
                <w:sz w:val="22"/>
                <w:szCs w:val="22"/>
              </w:rPr>
              <w:t>ów</w:t>
            </w:r>
            <w:proofErr w:type="spellEnd"/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43"/>
            </w:pPr>
            <w:r w:rsidRPr="0061772E">
              <w:rPr>
                <w:sz w:val="24"/>
                <w:szCs w:val="24"/>
              </w:rPr>
              <w:t>1.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spacing w:line="322" w:lineRule="exact"/>
              <w:ind w:right="946" w:firstLine="14"/>
            </w:pPr>
            <w:r w:rsidRPr="0061772E">
              <w:rPr>
                <w:spacing w:val="-5"/>
                <w:sz w:val="24"/>
                <w:szCs w:val="24"/>
              </w:rPr>
              <w:t>Wk</w:t>
            </w:r>
            <w:r w:rsidRPr="0061772E">
              <w:rPr>
                <w:rFonts w:eastAsia="Times New Roman"/>
                <w:spacing w:val="-5"/>
                <w:sz w:val="24"/>
                <w:szCs w:val="24"/>
              </w:rPr>
              <w:t xml:space="preserve">ład własny wnioskodawcy w formie pracy społecznej: </w:t>
            </w:r>
            <w:r w:rsidRPr="0061772E">
              <w:rPr>
                <w:rFonts w:eastAsia="Times New Roman"/>
                <w:sz w:val="24"/>
                <w:szCs w:val="24"/>
              </w:rPr>
              <w:t>a)   powyżej 80% wartości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3"/>
                <w:sz w:val="24"/>
                <w:szCs w:val="24"/>
              </w:rPr>
              <w:t>b)   od 79% do 51% warto</w:t>
            </w:r>
            <w:r w:rsidRPr="0061772E">
              <w:rPr>
                <w:rFonts w:eastAsia="Times New Roman"/>
                <w:spacing w:val="-3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3"/>
                <w:sz w:val="24"/>
                <w:szCs w:val="24"/>
              </w:rPr>
              <w:t>c)    od 50% do 31 % warto</w:t>
            </w:r>
            <w:r w:rsidRPr="0061772E">
              <w:rPr>
                <w:rFonts w:eastAsia="Times New Roman"/>
                <w:spacing w:val="-3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2"/>
                <w:sz w:val="24"/>
                <w:szCs w:val="24"/>
              </w:rPr>
              <w:t>d)   do 30% warto</w:t>
            </w:r>
            <w:r w:rsidRPr="0061772E">
              <w:rPr>
                <w:rFonts w:eastAsia="Times New Roman"/>
                <w:spacing w:val="-2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z w:val="24"/>
                <w:szCs w:val="24"/>
              </w:rPr>
              <w:t>2.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spacing w:line="326" w:lineRule="exact"/>
              <w:ind w:right="1594" w:firstLine="19"/>
            </w:pPr>
            <w:r w:rsidRPr="0061772E">
              <w:rPr>
                <w:spacing w:val="-6"/>
                <w:sz w:val="24"/>
                <w:szCs w:val="24"/>
              </w:rPr>
              <w:t>Wk</w:t>
            </w:r>
            <w:r w:rsidRPr="0061772E">
              <w:rPr>
                <w:rFonts w:eastAsia="Times New Roman"/>
                <w:spacing w:val="-6"/>
                <w:sz w:val="24"/>
                <w:szCs w:val="24"/>
              </w:rPr>
              <w:t xml:space="preserve">ład własny wnioskodawcy w formie rzeczowej: </w:t>
            </w:r>
            <w:r w:rsidRPr="0061772E">
              <w:rPr>
                <w:rFonts w:eastAsia="Times New Roman"/>
                <w:sz w:val="24"/>
                <w:szCs w:val="24"/>
              </w:rPr>
              <w:t>a)    powyżej 80% wartości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4"/>
                <w:sz w:val="24"/>
                <w:szCs w:val="24"/>
              </w:rPr>
              <w:t>b)   od 79% do 51 % warto</w:t>
            </w:r>
            <w:r w:rsidRPr="0061772E">
              <w:rPr>
                <w:rFonts w:eastAsia="Times New Roman"/>
                <w:spacing w:val="-4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2"/>
                <w:sz w:val="24"/>
                <w:szCs w:val="24"/>
              </w:rPr>
              <w:t>c)    od 50% do 31% warto</w:t>
            </w:r>
            <w:r w:rsidRPr="0061772E">
              <w:rPr>
                <w:rFonts w:eastAsia="Times New Roman"/>
                <w:spacing w:val="-2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2"/>
                <w:sz w:val="24"/>
                <w:szCs w:val="24"/>
              </w:rPr>
              <w:t>d)   do 30% warto</w:t>
            </w:r>
            <w:r w:rsidRPr="0061772E">
              <w:rPr>
                <w:rFonts w:eastAsia="Times New Roman"/>
                <w:spacing w:val="-2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z w:val="24"/>
                <w:szCs w:val="24"/>
              </w:rPr>
              <w:t>3.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spacing w:line="322" w:lineRule="exact"/>
              <w:ind w:right="355" w:firstLine="5"/>
            </w:pPr>
            <w:r w:rsidRPr="0061772E">
              <w:rPr>
                <w:spacing w:val="-5"/>
                <w:sz w:val="24"/>
                <w:szCs w:val="24"/>
              </w:rPr>
              <w:t>Wk</w:t>
            </w:r>
            <w:r w:rsidRPr="0061772E">
              <w:rPr>
                <w:rFonts w:eastAsia="Times New Roman"/>
                <w:spacing w:val="-5"/>
                <w:sz w:val="24"/>
                <w:szCs w:val="24"/>
              </w:rPr>
              <w:t xml:space="preserve">ład własny wnioskodawcy w formie świadczeń pieniężnych: </w:t>
            </w:r>
            <w:r w:rsidRPr="0061772E">
              <w:rPr>
                <w:rFonts w:eastAsia="Times New Roman"/>
                <w:spacing w:val="1"/>
                <w:sz w:val="24"/>
                <w:szCs w:val="24"/>
              </w:rPr>
              <w:t>a)   powyżej 90% wartości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4"/>
                <w:sz w:val="24"/>
                <w:szCs w:val="24"/>
              </w:rPr>
              <w:t>b)   od 89% do 51 % warto</w:t>
            </w:r>
            <w:r w:rsidRPr="0061772E">
              <w:rPr>
                <w:rFonts w:eastAsia="Times New Roman"/>
                <w:spacing w:val="-4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2"/>
                <w:sz w:val="24"/>
                <w:szCs w:val="24"/>
              </w:rPr>
              <w:t>c)   do 50% warto</w:t>
            </w:r>
            <w:r w:rsidRPr="0061772E">
              <w:rPr>
                <w:rFonts w:eastAsia="Times New Roman"/>
                <w:spacing w:val="-2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jc w:val="center"/>
            </w:pPr>
            <w:r w:rsidRPr="0061772E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spacing w:line="317" w:lineRule="exact"/>
              <w:ind w:right="466" w:hanging="5"/>
              <w:rPr>
                <w:rFonts w:eastAsia="Times New Roman"/>
                <w:spacing w:val="-6"/>
                <w:sz w:val="24"/>
                <w:szCs w:val="24"/>
              </w:rPr>
            </w:pPr>
            <w:r w:rsidRPr="0061772E">
              <w:rPr>
                <w:sz w:val="24"/>
                <w:szCs w:val="24"/>
              </w:rPr>
              <w:t>Zaanga</w:t>
            </w:r>
            <w:r w:rsidRPr="0061772E">
              <w:rPr>
                <w:rFonts w:eastAsia="Times New Roman"/>
                <w:sz w:val="24"/>
                <w:szCs w:val="24"/>
              </w:rPr>
              <w:t xml:space="preserve">żowanie środków budżetowych Gminy Sulechów w całkowitych kosztach inicjatywy lokalnej (suma wszystkich </w:t>
            </w:r>
            <w:r w:rsidRPr="0061772E">
              <w:rPr>
                <w:rFonts w:eastAsia="Times New Roman"/>
                <w:spacing w:val="-6"/>
                <w:sz w:val="24"/>
                <w:szCs w:val="24"/>
              </w:rPr>
              <w:t>świadczeń):</w:t>
            </w:r>
          </w:p>
          <w:p w:rsidR="0061772E" w:rsidRPr="0061772E" w:rsidRDefault="0061772E" w:rsidP="003A1180">
            <w:pPr>
              <w:shd w:val="clear" w:color="auto" w:fill="FFFFFF"/>
              <w:spacing w:line="317" w:lineRule="exact"/>
              <w:ind w:right="466" w:hanging="5"/>
            </w:pPr>
            <w:r w:rsidRPr="0061772E">
              <w:rPr>
                <w:rFonts w:eastAsia="Times New Roman"/>
                <w:spacing w:val="-1"/>
                <w:sz w:val="24"/>
                <w:szCs w:val="24"/>
              </w:rPr>
              <w:t>a)   do 50% wartości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643"/>
            </w:pPr>
            <w:r w:rsidRPr="0061772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3"/>
                <w:sz w:val="24"/>
                <w:szCs w:val="24"/>
              </w:rPr>
              <w:t>b)   od 51% do 89% warto</w:t>
            </w:r>
            <w:r w:rsidRPr="0061772E">
              <w:rPr>
                <w:rFonts w:eastAsia="Times New Roman"/>
                <w:spacing w:val="-3"/>
                <w:sz w:val="24"/>
                <w:szCs w:val="24"/>
              </w:rPr>
              <w:t>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624"/>
            </w:pPr>
            <w:r w:rsidRPr="0061772E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1772E" w:rsidRPr="0061772E" w:rsidTr="003A118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/>
          <w:p w:rsidR="0061772E" w:rsidRPr="0061772E" w:rsidRDefault="0061772E" w:rsidP="003A1180"/>
        </w:tc>
        <w:tc>
          <w:tcPr>
            <w:tcW w:w="6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</w:pPr>
            <w:r w:rsidRPr="0061772E">
              <w:rPr>
                <w:spacing w:val="-3"/>
                <w:sz w:val="24"/>
                <w:szCs w:val="24"/>
              </w:rPr>
              <w:t>c)   powy</w:t>
            </w:r>
            <w:r w:rsidRPr="0061772E">
              <w:rPr>
                <w:rFonts w:eastAsia="Times New Roman"/>
                <w:spacing w:val="-3"/>
                <w:sz w:val="24"/>
                <w:szCs w:val="24"/>
              </w:rPr>
              <w:t>żej 90% wartości zadania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72E" w:rsidRPr="0061772E" w:rsidRDefault="0061772E" w:rsidP="003A1180">
            <w:pPr>
              <w:shd w:val="clear" w:color="auto" w:fill="FFFFFF"/>
              <w:ind w:left="662"/>
            </w:pPr>
            <w:r w:rsidRPr="0061772E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61772E" w:rsidRPr="0061772E" w:rsidRDefault="0061772E" w:rsidP="0061772E">
      <w:pPr>
        <w:sectPr w:rsidR="0061772E" w:rsidRPr="0061772E">
          <w:pgSz w:w="11909" w:h="16834"/>
          <w:pgMar w:top="1092" w:right="1464" w:bottom="360" w:left="1450" w:header="708" w:footer="708" w:gutter="0"/>
          <w:cols w:space="60"/>
          <w:noEndnote/>
        </w:sectPr>
      </w:pPr>
    </w:p>
    <w:p w:rsidR="0061772E" w:rsidRPr="0061772E" w:rsidRDefault="0061772E" w:rsidP="0061772E">
      <w:pPr>
        <w:shd w:val="clear" w:color="auto" w:fill="FFFFFF"/>
        <w:tabs>
          <w:tab w:val="left" w:pos="854"/>
        </w:tabs>
        <w:spacing w:line="317" w:lineRule="exact"/>
        <w:ind w:left="19" w:firstLine="581"/>
      </w:pPr>
      <w:r w:rsidRPr="0061772E">
        <w:rPr>
          <w:spacing w:val="-23"/>
          <w:sz w:val="24"/>
          <w:szCs w:val="24"/>
        </w:rPr>
        <w:lastRenderedPageBreak/>
        <w:t>6.</w:t>
      </w:r>
      <w:r w:rsidRPr="0061772E">
        <w:rPr>
          <w:sz w:val="24"/>
          <w:szCs w:val="24"/>
        </w:rPr>
        <w:tab/>
      </w:r>
      <w:r w:rsidRPr="0061772E">
        <w:rPr>
          <w:spacing w:val="-1"/>
          <w:sz w:val="24"/>
          <w:szCs w:val="24"/>
        </w:rPr>
        <w:t>Warto</w:t>
      </w:r>
      <w:r w:rsidRPr="0061772E">
        <w:rPr>
          <w:rFonts w:eastAsia="Times New Roman"/>
          <w:spacing w:val="-1"/>
          <w:sz w:val="24"/>
          <w:szCs w:val="24"/>
        </w:rPr>
        <w:t>ść wkładu własnego wnioskodawcy w formie pracy społecznej, wskazanego</w:t>
      </w:r>
      <w:r w:rsidRPr="0061772E">
        <w:rPr>
          <w:rFonts w:eastAsia="Times New Roman"/>
          <w:spacing w:val="-1"/>
          <w:sz w:val="24"/>
          <w:szCs w:val="24"/>
        </w:rPr>
        <w:br/>
      </w:r>
      <w:r w:rsidRPr="0061772E">
        <w:rPr>
          <w:rFonts w:eastAsia="Times New Roman"/>
          <w:spacing w:val="-3"/>
          <w:sz w:val="24"/>
          <w:szCs w:val="24"/>
        </w:rPr>
        <w:t>w pkt 1 tabeli:</w:t>
      </w:r>
    </w:p>
    <w:p w:rsidR="0061772E" w:rsidRPr="0061772E" w:rsidRDefault="0061772E" w:rsidP="0061772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17" w:lineRule="exact"/>
        <w:ind w:left="754" w:right="461" w:hanging="360"/>
        <w:rPr>
          <w:spacing w:val="-14"/>
          <w:sz w:val="24"/>
          <w:szCs w:val="24"/>
        </w:rPr>
      </w:pPr>
      <w:r w:rsidRPr="0061772E">
        <w:rPr>
          <w:spacing w:val="2"/>
          <w:sz w:val="24"/>
          <w:szCs w:val="24"/>
        </w:rPr>
        <w:t>nale</w:t>
      </w:r>
      <w:r w:rsidRPr="0061772E">
        <w:rPr>
          <w:rFonts w:eastAsia="Times New Roman"/>
          <w:spacing w:val="2"/>
          <w:sz w:val="24"/>
          <w:szCs w:val="24"/>
        </w:rPr>
        <w:t>ży określić w odniesieniu do ceny rynkowej za pracę o porównywalnym</w:t>
      </w:r>
      <w:r w:rsidRPr="0061772E">
        <w:rPr>
          <w:rFonts w:eastAsia="Times New Roman"/>
          <w:spacing w:val="2"/>
          <w:sz w:val="24"/>
          <w:szCs w:val="24"/>
        </w:rPr>
        <w:br/>
      </w:r>
      <w:r w:rsidRPr="0061772E">
        <w:rPr>
          <w:rFonts w:eastAsia="Times New Roman"/>
          <w:spacing w:val="-5"/>
          <w:sz w:val="24"/>
          <w:szCs w:val="24"/>
        </w:rPr>
        <w:t>charakterze,</w:t>
      </w:r>
    </w:p>
    <w:p w:rsidR="0061772E" w:rsidRPr="0061772E" w:rsidRDefault="0061772E" w:rsidP="0061772E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17" w:lineRule="exact"/>
        <w:ind w:left="754" w:hanging="360"/>
        <w:rPr>
          <w:spacing w:val="-12"/>
          <w:sz w:val="24"/>
          <w:szCs w:val="24"/>
        </w:rPr>
      </w:pPr>
      <w:r w:rsidRPr="0061772E">
        <w:rPr>
          <w:spacing w:val="-5"/>
          <w:sz w:val="24"/>
          <w:szCs w:val="24"/>
        </w:rPr>
        <w:t>oblicza si</w:t>
      </w:r>
      <w:r w:rsidRPr="0061772E">
        <w:rPr>
          <w:rFonts w:eastAsia="Times New Roman"/>
          <w:spacing w:val="-5"/>
          <w:sz w:val="24"/>
          <w:szCs w:val="24"/>
        </w:rPr>
        <w:t>ę, jako iloczyn liczby „osobogodzin" danej pracy i wartości rynkowej godziny</w:t>
      </w:r>
      <w:r w:rsidRPr="0061772E">
        <w:rPr>
          <w:rFonts w:eastAsia="Times New Roman"/>
          <w:spacing w:val="-5"/>
          <w:sz w:val="24"/>
          <w:szCs w:val="24"/>
        </w:rPr>
        <w:br/>
      </w:r>
      <w:r w:rsidRPr="0061772E">
        <w:rPr>
          <w:rFonts w:eastAsia="Times New Roman"/>
          <w:spacing w:val="-6"/>
          <w:sz w:val="24"/>
          <w:szCs w:val="24"/>
        </w:rPr>
        <w:t>tej pracy.</w:t>
      </w:r>
    </w:p>
    <w:p w:rsidR="0061772E" w:rsidRPr="0061772E" w:rsidRDefault="0061772E" w:rsidP="0061772E">
      <w:pPr>
        <w:rPr>
          <w:sz w:val="2"/>
          <w:szCs w:val="2"/>
        </w:rPr>
      </w:pPr>
    </w:p>
    <w:p w:rsidR="0061772E" w:rsidRPr="0061772E" w:rsidRDefault="0061772E" w:rsidP="0061772E">
      <w:pPr>
        <w:numPr>
          <w:ilvl w:val="0"/>
          <w:numId w:val="3"/>
        </w:numPr>
        <w:shd w:val="clear" w:color="auto" w:fill="FFFFFF"/>
        <w:tabs>
          <w:tab w:val="left" w:pos="854"/>
        </w:tabs>
        <w:spacing w:before="24" w:line="317" w:lineRule="exact"/>
        <w:ind w:left="19" w:firstLine="581"/>
        <w:rPr>
          <w:spacing w:val="-20"/>
          <w:sz w:val="24"/>
          <w:szCs w:val="24"/>
        </w:rPr>
      </w:pPr>
      <w:r w:rsidRPr="0061772E">
        <w:rPr>
          <w:spacing w:val="-3"/>
          <w:sz w:val="24"/>
          <w:szCs w:val="24"/>
        </w:rPr>
        <w:t xml:space="preserve">Liczba </w:t>
      </w:r>
      <w:r w:rsidRPr="0061772E">
        <w:rPr>
          <w:rFonts w:eastAsia="Times New Roman"/>
          <w:spacing w:val="-3"/>
          <w:sz w:val="24"/>
          <w:szCs w:val="24"/>
        </w:rPr>
        <w:t>„osobogodzin" to suma wszystkich godzin przepracowanych przez wszystkie</w:t>
      </w:r>
      <w:r w:rsidRPr="0061772E">
        <w:rPr>
          <w:rFonts w:eastAsia="Times New Roman"/>
          <w:spacing w:val="-3"/>
          <w:sz w:val="24"/>
          <w:szCs w:val="24"/>
        </w:rPr>
        <w:br/>
      </w:r>
      <w:r w:rsidRPr="0061772E">
        <w:rPr>
          <w:rFonts w:eastAsia="Times New Roman"/>
          <w:spacing w:val="-2"/>
          <w:sz w:val="24"/>
          <w:szCs w:val="24"/>
        </w:rPr>
        <w:t>zaangażowane osoby przy danej pracy.</w:t>
      </w:r>
    </w:p>
    <w:p w:rsidR="0061772E" w:rsidRPr="0061772E" w:rsidRDefault="0061772E" w:rsidP="0061772E">
      <w:pPr>
        <w:numPr>
          <w:ilvl w:val="0"/>
          <w:numId w:val="3"/>
        </w:numPr>
        <w:shd w:val="clear" w:color="auto" w:fill="FFFFFF"/>
        <w:tabs>
          <w:tab w:val="left" w:pos="854"/>
        </w:tabs>
        <w:spacing w:line="317" w:lineRule="exact"/>
        <w:ind w:left="19" w:firstLine="581"/>
        <w:rPr>
          <w:spacing w:val="-19"/>
          <w:sz w:val="24"/>
          <w:szCs w:val="24"/>
        </w:rPr>
      </w:pPr>
      <w:r w:rsidRPr="0061772E">
        <w:rPr>
          <w:spacing w:val="7"/>
          <w:sz w:val="24"/>
          <w:szCs w:val="24"/>
        </w:rPr>
        <w:t>Wk</w:t>
      </w:r>
      <w:r w:rsidRPr="0061772E">
        <w:rPr>
          <w:rFonts w:eastAsia="Times New Roman"/>
          <w:spacing w:val="7"/>
          <w:sz w:val="24"/>
          <w:szCs w:val="24"/>
        </w:rPr>
        <w:t>ład własny wnioskodawcy w formie rzeczowej, wskazany w pkt 2 tabeli,</w:t>
      </w:r>
      <w:r w:rsidRPr="0061772E">
        <w:rPr>
          <w:rFonts w:eastAsia="Times New Roman"/>
          <w:spacing w:val="7"/>
          <w:sz w:val="24"/>
          <w:szCs w:val="24"/>
        </w:rPr>
        <w:br/>
      </w:r>
      <w:r w:rsidRPr="0061772E">
        <w:rPr>
          <w:rFonts w:eastAsia="Times New Roman"/>
          <w:sz w:val="24"/>
          <w:szCs w:val="24"/>
        </w:rPr>
        <w:t>nie dopuszcza uwzględnienia materiałów używanych lub rozbiórkowych.</w:t>
      </w:r>
    </w:p>
    <w:p w:rsidR="0061772E" w:rsidRPr="0061772E" w:rsidRDefault="0061772E" w:rsidP="0061772E">
      <w:pPr>
        <w:shd w:val="clear" w:color="auto" w:fill="FFFFFF"/>
        <w:tabs>
          <w:tab w:val="left" w:pos="946"/>
        </w:tabs>
        <w:spacing w:before="24" w:line="317" w:lineRule="exact"/>
        <w:ind w:left="595"/>
      </w:pPr>
      <w:r w:rsidRPr="0061772E">
        <w:rPr>
          <w:spacing w:val="-21"/>
          <w:sz w:val="24"/>
          <w:szCs w:val="24"/>
        </w:rPr>
        <w:t>9.</w:t>
      </w:r>
      <w:r w:rsidRPr="0061772E">
        <w:rPr>
          <w:sz w:val="24"/>
          <w:szCs w:val="24"/>
        </w:rPr>
        <w:tab/>
      </w:r>
      <w:r w:rsidRPr="0061772E">
        <w:rPr>
          <w:spacing w:val="2"/>
          <w:sz w:val="24"/>
          <w:szCs w:val="24"/>
        </w:rPr>
        <w:t>Warto</w:t>
      </w:r>
      <w:r w:rsidRPr="0061772E">
        <w:rPr>
          <w:rFonts w:eastAsia="Times New Roman"/>
          <w:spacing w:val="2"/>
          <w:sz w:val="24"/>
          <w:szCs w:val="24"/>
        </w:rPr>
        <w:t>ść zadania rozumiana jest jako suma wartości wszystkich świadczeń</w:t>
      </w:r>
    </w:p>
    <w:p w:rsidR="0061772E" w:rsidRPr="0061772E" w:rsidRDefault="0061772E" w:rsidP="0061772E">
      <w:pPr>
        <w:shd w:val="clear" w:color="auto" w:fill="FFFFFF"/>
        <w:spacing w:line="317" w:lineRule="exact"/>
        <w:ind w:left="14"/>
      </w:pPr>
      <w:r w:rsidRPr="0061772E">
        <w:rPr>
          <w:spacing w:val="-1"/>
          <w:sz w:val="24"/>
          <w:szCs w:val="24"/>
        </w:rPr>
        <w:t>tj. rzeczowych, finansowych i pracy spo</w:t>
      </w:r>
      <w:r w:rsidRPr="0061772E">
        <w:rPr>
          <w:rFonts w:eastAsia="Times New Roman"/>
          <w:spacing w:val="-1"/>
          <w:sz w:val="24"/>
          <w:szCs w:val="24"/>
        </w:rPr>
        <w:t>łecznej, wszystkich partnerów w ramach zadania.</w:t>
      </w:r>
    </w:p>
    <w:p w:rsidR="0061772E" w:rsidRPr="0061772E" w:rsidRDefault="0061772E" w:rsidP="0061772E">
      <w:pPr>
        <w:shd w:val="clear" w:color="auto" w:fill="FFFFFF"/>
        <w:tabs>
          <w:tab w:val="left" w:pos="946"/>
        </w:tabs>
        <w:spacing w:line="317" w:lineRule="exact"/>
        <w:ind w:left="14" w:firstLine="581"/>
      </w:pPr>
      <w:r w:rsidRPr="0061772E">
        <w:rPr>
          <w:spacing w:val="-23"/>
          <w:sz w:val="24"/>
          <w:szCs w:val="24"/>
        </w:rPr>
        <w:t>10.</w:t>
      </w:r>
      <w:r w:rsidRPr="0061772E">
        <w:rPr>
          <w:sz w:val="24"/>
          <w:szCs w:val="24"/>
        </w:rPr>
        <w:tab/>
      </w:r>
      <w:r w:rsidRPr="0061772E">
        <w:rPr>
          <w:spacing w:val="-2"/>
          <w:sz w:val="24"/>
          <w:szCs w:val="24"/>
        </w:rPr>
        <w:t>O uwzgl</w:t>
      </w:r>
      <w:r w:rsidRPr="0061772E">
        <w:rPr>
          <w:rFonts w:eastAsia="Times New Roman"/>
          <w:spacing w:val="-2"/>
          <w:sz w:val="24"/>
          <w:szCs w:val="24"/>
        </w:rPr>
        <w:t>ędnieniu wniosku decyduje liczba przyznanych punktów oraz możliwości</w:t>
      </w:r>
      <w:r w:rsidRPr="0061772E">
        <w:rPr>
          <w:rFonts w:eastAsia="Times New Roman"/>
          <w:spacing w:val="-2"/>
          <w:sz w:val="24"/>
          <w:szCs w:val="24"/>
        </w:rPr>
        <w:br/>
      </w:r>
      <w:r w:rsidRPr="0061772E">
        <w:rPr>
          <w:rFonts w:eastAsia="Times New Roman"/>
          <w:spacing w:val="-5"/>
          <w:sz w:val="24"/>
          <w:szCs w:val="24"/>
        </w:rPr>
        <w:t>finansowe Gminy.</w:t>
      </w:r>
    </w:p>
    <w:p w:rsidR="0061772E" w:rsidRPr="0061772E" w:rsidRDefault="0061772E" w:rsidP="0061772E">
      <w:pPr>
        <w:shd w:val="clear" w:color="auto" w:fill="FFFFFF"/>
        <w:spacing w:line="317" w:lineRule="exact"/>
        <w:ind w:left="29" w:right="168" w:firstLine="586"/>
        <w:jc w:val="both"/>
      </w:pPr>
      <w:r w:rsidRPr="0061772E">
        <w:rPr>
          <w:spacing w:val="5"/>
          <w:sz w:val="24"/>
          <w:szCs w:val="24"/>
        </w:rPr>
        <w:t>U.  Uwzgl</w:t>
      </w:r>
      <w:r w:rsidRPr="0061772E">
        <w:rPr>
          <w:rFonts w:eastAsia="Times New Roman"/>
          <w:spacing w:val="5"/>
          <w:sz w:val="24"/>
          <w:szCs w:val="24"/>
        </w:rPr>
        <w:t xml:space="preserve">ędniane będą wyłącznie wnioski, które otrzymały łącznie co najmniej </w:t>
      </w:r>
      <w:r w:rsidRPr="0061772E">
        <w:rPr>
          <w:rFonts w:eastAsia="Times New Roman"/>
          <w:spacing w:val="-6"/>
          <w:sz w:val="24"/>
          <w:szCs w:val="24"/>
        </w:rPr>
        <w:t>14 punktów.</w:t>
      </w:r>
    </w:p>
    <w:p w:rsidR="0061772E" w:rsidRPr="0061772E" w:rsidRDefault="0061772E" w:rsidP="0061772E">
      <w:pPr>
        <w:shd w:val="clear" w:color="auto" w:fill="FFFFFF"/>
        <w:spacing w:line="317" w:lineRule="exact"/>
        <w:ind w:firstLine="590"/>
        <w:jc w:val="both"/>
      </w:pPr>
      <w:r w:rsidRPr="0061772E">
        <w:rPr>
          <w:rFonts w:eastAsia="Times New Roman"/>
          <w:spacing w:val="1"/>
          <w:sz w:val="24"/>
          <w:szCs w:val="24"/>
        </w:rPr>
        <w:t xml:space="preserve">§3. Uchwała wchodzi w życie po upływie 14 dni od dnia jej ogłoszenia w Dzienniku </w:t>
      </w:r>
      <w:r w:rsidRPr="0061772E">
        <w:rPr>
          <w:rFonts w:eastAsia="Times New Roman"/>
          <w:spacing w:val="-3"/>
          <w:sz w:val="24"/>
          <w:szCs w:val="24"/>
        </w:rPr>
        <w:t>Urzędowym Województwa Lubuskiego.</w:t>
      </w:r>
    </w:p>
    <w:p w:rsidR="0061772E" w:rsidRPr="0061772E" w:rsidRDefault="0061772E" w:rsidP="0061772E">
      <w:pPr>
        <w:shd w:val="clear" w:color="auto" w:fill="FFFFFF"/>
        <w:spacing w:line="317" w:lineRule="exact"/>
        <w:ind w:firstLine="590"/>
        <w:jc w:val="both"/>
        <w:sectPr w:rsidR="0061772E" w:rsidRPr="0061772E">
          <w:pgSz w:w="11909" w:h="16834"/>
          <w:pgMar w:top="1440" w:right="1495" w:bottom="720" w:left="1515" w:header="708" w:footer="708" w:gutter="0"/>
          <w:cols w:space="60"/>
          <w:noEndnote/>
        </w:sectPr>
      </w:pPr>
    </w:p>
    <w:p w:rsidR="0061772E" w:rsidRPr="0061772E" w:rsidRDefault="0061772E" w:rsidP="0061772E">
      <w:pPr>
        <w:shd w:val="clear" w:color="auto" w:fill="FFFFFF"/>
        <w:ind w:left="134"/>
        <w:jc w:val="center"/>
      </w:pPr>
      <w:r w:rsidRPr="0061772E">
        <w:rPr>
          <w:b/>
          <w:bCs/>
          <w:spacing w:val="-6"/>
          <w:sz w:val="24"/>
          <w:szCs w:val="24"/>
        </w:rPr>
        <w:lastRenderedPageBreak/>
        <w:t>Uzasadnienie</w:t>
      </w:r>
    </w:p>
    <w:p w:rsidR="0061772E" w:rsidRPr="0061772E" w:rsidRDefault="0061772E" w:rsidP="0061772E">
      <w:pPr>
        <w:shd w:val="clear" w:color="auto" w:fill="FFFFFF"/>
        <w:spacing w:before="264" w:line="317" w:lineRule="exact"/>
        <w:ind w:left="43" w:firstLine="739"/>
        <w:jc w:val="both"/>
      </w:pPr>
      <w:r w:rsidRPr="0061772E">
        <w:rPr>
          <w:spacing w:val="-2"/>
          <w:sz w:val="24"/>
          <w:szCs w:val="24"/>
        </w:rPr>
        <w:t>Zgodnie z zapisem art. 19 b ust. 1 ustawy z dnia 24 kwietnia 2003 r. o dzia</w:t>
      </w:r>
      <w:r w:rsidRPr="0061772E">
        <w:rPr>
          <w:rFonts w:eastAsia="Times New Roman"/>
          <w:spacing w:val="-2"/>
          <w:sz w:val="24"/>
          <w:szCs w:val="24"/>
        </w:rPr>
        <w:t xml:space="preserve">łalności pożytku publicznego i o wolontariacie (Dz. U. z 2019 r. poz. 688, z późn. zm.) w ramach </w:t>
      </w:r>
      <w:r w:rsidRPr="0061772E">
        <w:rPr>
          <w:rFonts w:eastAsia="Times New Roman"/>
          <w:spacing w:val="4"/>
          <w:sz w:val="24"/>
          <w:szCs w:val="24"/>
        </w:rPr>
        <w:t xml:space="preserve">inicjatywy lokalnej mieszkańcy jednostki samorządu terytorialnego bezpośrednio, bądź </w:t>
      </w:r>
      <w:r w:rsidRPr="0061772E">
        <w:rPr>
          <w:rFonts w:eastAsia="Times New Roman"/>
          <w:spacing w:val="-3"/>
          <w:sz w:val="24"/>
          <w:szCs w:val="24"/>
        </w:rPr>
        <w:t xml:space="preserve">za pośrednictwem organizacji pozarządowych lub podmiotów wymienionych w art. 3 ust, 3 </w:t>
      </w:r>
      <w:r w:rsidRPr="0061772E">
        <w:rPr>
          <w:rFonts w:eastAsia="Times New Roman"/>
          <w:spacing w:val="-4"/>
          <w:sz w:val="24"/>
          <w:szCs w:val="24"/>
        </w:rPr>
        <w:t xml:space="preserve">mogą złożyć wniosek o realizację zadania publicznego do jednostki samorządu terytorialnego, </w:t>
      </w:r>
      <w:r w:rsidRPr="0061772E">
        <w:rPr>
          <w:rFonts w:eastAsia="Times New Roman"/>
          <w:spacing w:val="-2"/>
          <w:sz w:val="24"/>
          <w:szCs w:val="24"/>
        </w:rPr>
        <w:t>na terenie której mają miejsce zamieszkania lub siedzibę.</w:t>
      </w:r>
    </w:p>
    <w:p w:rsidR="0061772E" w:rsidRPr="0061772E" w:rsidRDefault="0061772E" w:rsidP="0061772E">
      <w:pPr>
        <w:shd w:val="clear" w:color="auto" w:fill="FFFFFF"/>
        <w:spacing w:line="317" w:lineRule="exact"/>
        <w:ind w:left="38" w:firstLine="730"/>
        <w:jc w:val="both"/>
      </w:pPr>
      <w:r w:rsidRPr="0061772E">
        <w:rPr>
          <w:spacing w:val="5"/>
          <w:sz w:val="24"/>
          <w:szCs w:val="24"/>
        </w:rPr>
        <w:t>Natomiast w my</w:t>
      </w:r>
      <w:r w:rsidRPr="0061772E">
        <w:rPr>
          <w:rFonts w:eastAsia="Times New Roman"/>
          <w:spacing w:val="5"/>
          <w:sz w:val="24"/>
          <w:szCs w:val="24"/>
        </w:rPr>
        <w:t xml:space="preserve">śl art. 19 c ust. 1 wyżej przywołanej ustawy, organ stanowiący </w:t>
      </w:r>
      <w:r w:rsidRPr="0061772E">
        <w:rPr>
          <w:rFonts w:eastAsia="Times New Roman"/>
          <w:sz w:val="24"/>
          <w:szCs w:val="24"/>
        </w:rPr>
        <w:t xml:space="preserve">ma obowiązek określić tryb i szczegółowe kryteria oceny wniosków o realizację zadań </w:t>
      </w:r>
      <w:r w:rsidRPr="0061772E">
        <w:rPr>
          <w:rFonts w:eastAsia="Times New Roman"/>
          <w:spacing w:val="-2"/>
          <w:sz w:val="24"/>
          <w:szCs w:val="24"/>
        </w:rPr>
        <w:t>publicznych w ramach inicjatyw lokalnych.</w:t>
      </w:r>
    </w:p>
    <w:p w:rsidR="0061772E" w:rsidRPr="0061772E" w:rsidRDefault="0061772E" w:rsidP="0061772E">
      <w:pPr>
        <w:shd w:val="clear" w:color="auto" w:fill="FFFFFF"/>
        <w:spacing w:line="317" w:lineRule="exact"/>
        <w:ind w:left="29" w:right="24" w:firstLine="744"/>
        <w:jc w:val="both"/>
      </w:pPr>
      <w:r w:rsidRPr="0061772E">
        <w:rPr>
          <w:spacing w:val="-4"/>
          <w:sz w:val="24"/>
          <w:szCs w:val="24"/>
        </w:rPr>
        <w:t>W zwi</w:t>
      </w:r>
      <w:r w:rsidRPr="0061772E">
        <w:rPr>
          <w:rFonts w:eastAsia="Times New Roman"/>
          <w:spacing w:val="-4"/>
          <w:sz w:val="24"/>
          <w:szCs w:val="24"/>
        </w:rPr>
        <w:t xml:space="preserve">ązku z powyższym, aby zapewnić właściwą realizację przepisów ustawowych, </w:t>
      </w:r>
      <w:r w:rsidRPr="0061772E">
        <w:rPr>
          <w:rFonts w:eastAsia="Times New Roman"/>
          <w:spacing w:val="-2"/>
          <w:sz w:val="24"/>
          <w:szCs w:val="24"/>
        </w:rPr>
        <w:t>koniecznym jest podjęcie stosownej uchwały Rady Miejskiej w Sulechowie.</w:t>
      </w:r>
    </w:p>
    <w:p w:rsidR="0061772E" w:rsidRPr="0061772E" w:rsidRDefault="0061772E" w:rsidP="0061772E">
      <w:pPr>
        <w:shd w:val="clear" w:color="auto" w:fill="FFFFFF"/>
        <w:spacing w:line="317" w:lineRule="exact"/>
        <w:ind w:left="24" w:right="14" w:firstLine="754"/>
        <w:jc w:val="both"/>
      </w:pPr>
      <w:r w:rsidRPr="0061772E">
        <w:rPr>
          <w:spacing w:val="-2"/>
          <w:sz w:val="24"/>
          <w:szCs w:val="24"/>
        </w:rPr>
        <w:t>Szczeg</w:t>
      </w:r>
      <w:r w:rsidRPr="0061772E">
        <w:rPr>
          <w:rFonts w:eastAsia="Times New Roman"/>
          <w:spacing w:val="-2"/>
          <w:sz w:val="24"/>
          <w:szCs w:val="24"/>
        </w:rPr>
        <w:t xml:space="preserve">ółowe kryteria oceny wniosków o realizację zadania publicznego w ramach </w:t>
      </w:r>
      <w:r w:rsidRPr="0061772E">
        <w:rPr>
          <w:rFonts w:eastAsia="Times New Roman"/>
          <w:spacing w:val="1"/>
          <w:sz w:val="24"/>
          <w:szCs w:val="24"/>
        </w:rPr>
        <w:t xml:space="preserve">inicjatywy lokalnej zostały opracowane w celu realizacji ustawowej kompetencji Rady </w:t>
      </w:r>
      <w:r w:rsidRPr="0061772E">
        <w:rPr>
          <w:rFonts w:eastAsia="Times New Roman"/>
          <w:spacing w:val="-1"/>
          <w:sz w:val="24"/>
          <w:szCs w:val="24"/>
        </w:rPr>
        <w:t>Miejskiej w Sulechowie, która umożliwi mieszkańcom podejmowanie działań w ramach określonej procedury wspierania inicjatyw lokalnych.</w:t>
      </w:r>
    </w:p>
    <w:p w:rsidR="0061772E" w:rsidRPr="0061772E" w:rsidRDefault="0061772E" w:rsidP="0061772E">
      <w:pPr>
        <w:shd w:val="clear" w:color="auto" w:fill="FFFFFF"/>
        <w:spacing w:line="317" w:lineRule="exact"/>
        <w:ind w:right="38" w:firstLine="739"/>
        <w:jc w:val="both"/>
      </w:pPr>
      <w:r w:rsidRPr="0061772E">
        <w:rPr>
          <w:spacing w:val="-1"/>
          <w:sz w:val="24"/>
          <w:szCs w:val="24"/>
        </w:rPr>
        <w:t>Inicjatywa lokalna stanowi w opinii Burmistrza najwy</w:t>
      </w:r>
      <w:r w:rsidRPr="0061772E">
        <w:rPr>
          <w:rFonts w:eastAsia="Times New Roman"/>
          <w:spacing w:val="-1"/>
          <w:sz w:val="24"/>
          <w:szCs w:val="24"/>
        </w:rPr>
        <w:t xml:space="preserve">ższą formę partycypacji obywatelskiej. Oczekuję, że zyska ona popularność wśród mieszkańców gminy Sulechów, </w:t>
      </w:r>
      <w:r w:rsidRPr="0061772E">
        <w:rPr>
          <w:rFonts w:eastAsia="Times New Roman"/>
          <w:spacing w:val="6"/>
          <w:sz w:val="24"/>
          <w:szCs w:val="24"/>
        </w:rPr>
        <w:t xml:space="preserve">stanie się często wykorzystywanym narzędziem udziału obywateli w życiu samorządu, </w:t>
      </w:r>
      <w:r w:rsidRPr="0061772E">
        <w:rPr>
          <w:rFonts w:eastAsia="Times New Roman"/>
          <w:spacing w:val="-2"/>
          <w:sz w:val="24"/>
          <w:szCs w:val="24"/>
        </w:rPr>
        <w:t>a osobisty udział sulechowian w przedsięwzięciu zwiększy racjonalność i gospodarność wydatkowania publicznych środków finansowych oraz troskę o zrealizowany projekt.</w:t>
      </w:r>
    </w:p>
    <w:bookmarkEnd w:id="0"/>
    <w:p w:rsidR="002015E3" w:rsidRPr="0061772E" w:rsidRDefault="002015E3"/>
    <w:sectPr w:rsidR="002015E3" w:rsidRPr="0061772E">
      <w:pgSz w:w="11909" w:h="16834"/>
      <w:pgMar w:top="1440" w:right="1502" w:bottom="720" w:left="1493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0E7"/>
    <w:multiLevelType w:val="singleLevel"/>
    <w:tmpl w:val="04325A6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5261CD"/>
    <w:multiLevelType w:val="singleLevel"/>
    <w:tmpl w:val="6D32A7F6"/>
    <w:lvl w:ilvl="0">
      <w:start w:val="7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A7E5BF3"/>
    <w:multiLevelType w:val="singleLevel"/>
    <w:tmpl w:val="96F81C3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E"/>
    <w:rsid w:val="002015E3"/>
    <w:rsid w:val="00492333"/>
    <w:rsid w:val="004A3D96"/>
    <w:rsid w:val="0061772E"/>
    <w:rsid w:val="00D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66E35-9276-4C64-9866-3C98788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72E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1</cp:revision>
  <dcterms:created xsi:type="dcterms:W3CDTF">2019-06-26T07:43:00Z</dcterms:created>
  <dcterms:modified xsi:type="dcterms:W3CDTF">2019-06-26T07:44:00Z</dcterms:modified>
</cp:coreProperties>
</file>